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6D" w:rsidRPr="00AD1755" w:rsidRDefault="00581569" w:rsidP="00AD17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9428841"/>
      <w:r w:rsidRPr="00AD1755">
        <w:rPr>
          <w:rFonts w:ascii="Times New Roman" w:hAnsi="Times New Roman" w:cs="Times New Roman"/>
          <w:b/>
          <w:sz w:val="32"/>
          <w:szCs w:val="32"/>
        </w:rPr>
        <w:t>Описание функциональных характеристик</w:t>
      </w:r>
      <w:r w:rsidR="00E436DD" w:rsidRPr="00AD1755">
        <w:rPr>
          <w:rFonts w:ascii="Times New Roman" w:hAnsi="Times New Roman" w:cs="Times New Roman"/>
          <w:b/>
          <w:sz w:val="32"/>
          <w:szCs w:val="32"/>
        </w:rPr>
        <w:t>,</w:t>
      </w:r>
      <w:r w:rsidRPr="00AD1755">
        <w:rPr>
          <w:rFonts w:ascii="Times New Roman" w:hAnsi="Times New Roman" w:cs="Times New Roman"/>
          <w:b/>
          <w:sz w:val="32"/>
          <w:szCs w:val="32"/>
        </w:rPr>
        <w:t xml:space="preserve"> информация для установки и эксплуатации </w:t>
      </w:r>
      <w:r w:rsidR="00AD1755">
        <w:rPr>
          <w:rFonts w:ascii="Times New Roman" w:hAnsi="Times New Roman" w:cs="Times New Roman"/>
          <w:b/>
          <w:sz w:val="32"/>
          <w:szCs w:val="32"/>
        </w:rPr>
        <w:t>программного обеспечения Модуль</w:t>
      </w:r>
      <w:r w:rsidRPr="00AD1755">
        <w:rPr>
          <w:rFonts w:ascii="Times New Roman" w:hAnsi="Times New Roman" w:cs="Times New Roman"/>
          <w:b/>
          <w:sz w:val="32"/>
          <w:szCs w:val="32"/>
        </w:rPr>
        <w:t xml:space="preserve"> программного комплекса </w:t>
      </w:r>
      <w:proofErr w:type="spellStart"/>
      <w:r w:rsidRPr="00AD1755">
        <w:rPr>
          <w:rFonts w:ascii="Times New Roman" w:hAnsi="Times New Roman" w:cs="Times New Roman"/>
          <w:b/>
          <w:sz w:val="32"/>
          <w:szCs w:val="32"/>
        </w:rPr>
        <w:t>Goodfin</w:t>
      </w:r>
      <w:proofErr w:type="spellEnd"/>
      <w:r w:rsidRPr="00AD1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816" w:rsidRPr="00AD1755">
        <w:rPr>
          <w:rFonts w:ascii="Times New Roman" w:hAnsi="Times New Roman" w:cs="Times New Roman"/>
          <w:b/>
          <w:sz w:val="32"/>
          <w:szCs w:val="32"/>
        </w:rPr>
        <w:t>«П</w:t>
      </w:r>
      <w:r w:rsidR="0010265C" w:rsidRPr="00AD1755">
        <w:rPr>
          <w:rFonts w:ascii="Times New Roman" w:hAnsi="Times New Roman" w:cs="Times New Roman"/>
          <w:b/>
          <w:sz w:val="32"/>
          <w:szCs w:val="32"/>
        </w:rPr>
        <w:t>родук</w:t>
      </w:r>
      <w:r w:rsidR="00163AB4" w:rsidRPr="00AD1755">
        <w:rPr>
          <w:rFonts w:ascii="Times New Roman" w:hAnsi="Times New Roman" w:cs="Times New Roman"/>
          <w:b/>
          <w:sz w:val="32"/>
          <w:szCs w:val="32"/>
        </w:rPr>
        <w:t>т</w:t>
      </w:r>
      <w:r w:rsidR="00162816" w:rsidRPr="00AD1755">
        <w:rPr>
          <w:rFonts w:ascii="Times New Roman" w:hAnsi="Times New Roman" w:cs="Times New Roman"/>
          <w:b/>
          <w:sz w:val="32"/>
          <w:szCs w:val="32"/>
        </w:rPr>
        <w:t>»</w:t>
      </w:r>
    </w:p>
    <w:p w:rsidR="00D75257" w:rsidRPr="00AF5576" w:rsidRDefault="00D75257" w:rsidP="00D75257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" w:hAnsi="Times New Roman" w:cs="Times New Roman"/>
          <w:color w:val="000000"/>
          <w:sz w:val="24"/>
          <w:szCs w:val="24"/>
        </w:rPr>
        <w:id w:val="1040170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5257" w:rsidRPr="009B3009" w:rsidRDefault="00D75257">
          <w:pPr>
            <w:pStyle w:val="ab"/>
            <w:rPr>
              <w:rFonts w:ascii="Times New Roman" w:hAnsi="Times New Roman" w:cs="Times New Roman"/>
              <w:sz w:val="28"/>
              <w:szCs w:val="28"/>
            </w:rPr>
          </w:pPr>
          <w:r w:rsidRPr="009B300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626AA4" w:rsidRDefault="00D75257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4C17B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C17B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C17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7213606" w:history="1"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>Функциональные характеристики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_Toc57213606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1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626AA4" w:rsidRDefault="00F31A72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213607" w:history="1"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>Установка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_Toc57213607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1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626AA4" w:rsidRDefault="00F31A72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213608" w:history="1">
            <w:r w:rsidR="00626AA4" w:rsidRPr="00932523">
              <w:rPr>
                <w:rStyle w:val="a9"/>
                <w:rFonts w:ascii="Times New Roman" w:eastAsia="Times New Roman" w:hAnsi="Times New Roman" w:cs="Times New Roman"/>
                <w:b/>
                <w:noProof/>
              </w:rPr>
              <w:t>Требования к рабочему окружению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_Toc57213608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1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626AA4" w:rsidRDefault="00F31A72">
          <w:pPr>
            <w:pStyle w:val="1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213609" w:history="1"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>Эксплуатация системы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_Toc57213609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2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626AA4" w:rsidRDefault="00F31A72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213610" w:history="1"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>Управление продуктами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_Toc57213610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2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626AA4" w:rsidRDefault="00F31A72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213611" w:history="1"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 xml:space="preserve">Пример </w:t>
            </w:r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  <w:lang w:val="en-US"/>
              </w:rPr>
              <w:t>yaml</w:t>
            </w:r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 xml:space="preserve"> – файла продукта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_Toc57213611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5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626AA4" w:rsidRDefault="00F31A72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213612" w:history="1">
            <w:r w:rsidR="00626AA4" w:rsidRPr="00932523">
              <w:rPr>
                <w:rStyle w:val="a9"/>
                <w:rFonts w:ascii="Times New Roman" w:eastAsia="Times New Roman" w:hAnsi="Times New Roman" w:cs="Times New Roman"/>
                <w:b/>
                <w:noProof/>
              </w:rPr>
              <w:t>Управление тарифами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_Toc57213612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17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626AA4" w:rsidRDefault="00F31A72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213613" w:history="1"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 xml:space="preserve">Пример </w:t>
            </w:r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  <w:lang w:val="en-US"/>
              </w:rPr>
              <w:t xml:space="preserve">yaml – </w:t>
            </w:r>
            <w:r w:rsidR="00626AA4" w:rsidRPr="00932523">
              <w:rPr>
                <w:rStyle w:val="a9"/>
                <w:rFonts w:ascii="Times New Roman" w:hAnsi="Times New Roman" w:cs="Times New Roman"/>
                <w:b/>
                <w:noProof/>
              </w:rPr>
              <w:t>файла тарифа</w:t>
            </w:r>
            <w:r w:rsidR="00626AA4">
              <w:rPr>
                <w:noProof/>
                <w:webHidden/>
              </w:rPr>
              <w:tab/>
            </w:r>
            <w:r w:rsidR="00626AA4">
              <w:rPr>
                <w:noProof/>
                <w:webHidden/>
              </w:rPr>
              <w:fldChar w:fldCharType="begin"/>
            </w:r>
            <w:r w:rsidR="00626AA4">
              <w:rPr>
                <w:noProof/>
                <w:webHidden/>
              </w:rPr>
              <w:instrText xml:space="preserve"> PAGEREF _Toc57213613 \h </w:instrText>
            </w:r>
            <w:r w:rsidR="00626AA4">
              <w:rPr>
                <w:noProof/>
                <w:webHidden/>
              </w:rPr>
            </w:r>
            <w:r w:rsidR="00626AA4">
              <w:rPr>
                <w:noProof/>
                <w:webHidden/>
              </w:rPr>
              <w:fldChar w:fldCharType="separate"/>
            </w:r>
            <w:r w:rsidR="00626AA4">
              <w:rPr>
                <w:noProof/>
                <w:webHidden/>
              </w:rPr>
              <w:t>18</w:t>
            </w:r>
            <w:r w:rsidR="00626AA4">
              <w:rPr>
                <w:noProof/>
                <w:webHidden/>
              </w:rPr>
              <w:fldChar w:fldCharType="end"/>
            </w:r>
          </w:hyperlink>
        </w:p>
        <w:p w:rsidR="00D75257" w:rsidRPr="00AF5576" w:rsidRDefault="00D75257">
          <w:pPr>
            <w:rPr>
              <w:rFonts w:ascii="Times New Roman" w:hAnsi="Times New Roman" w:cs="Times New Roman"/>
              <w:sz w:val="24"/>
              <w:szCs w:val="24"/>
            </w:rPr>
          </w:pPr>
          <w:r w:rsidRPr="004C17B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D75257" w:rsidRPr="00AF5576" w:rsidRDefault="00D75257" w:rsidP="00D75257">
      <w:pPr>
        <w:rPr>
          <w:rFonts w:ascii="Times New Roman" w:hAnsi="Times New Roman" w:cs="Times New Roman"/>
          <w:sz w:val="24"/>
          <w:szCs w:val="24"/>
        </w:rPr>
      </w:pPr>
    </w:p>
    <w:p w:rsidR="00F07E9A" w:rsidRPr="00AD1755" w:rsidRDefault="00581569" w:rsidP="00AD1755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Toc57213606"/>
      <w:bookmarkEnd w:id="0"/>
      <w:r w:rsidRPr="00AD1755">
        <w:rPr>
          <w:rFonts w:ascii="Times New Roman" w:hAnsi="Times New Roman" w:cs="Times New Roman"/>
          <w:b/>
          <w:sz w:val="26"/>
          <w:szCs w:val="26"/>
          <w:u w:val="single"/>
        </w:rPr>
        <w:t>Функциональные характеристики</w:t>
      </w:r>
      <w:bookmarkEnd w:id="1"/>
    </w:p>
    <w:p w:rsidR="00AF47B3" w:rsidRPr="00AD1755" w:rsidRDefault="00AF47B3" w:rsidP="00AD1755">
      <w:pPr>
        <w:spacing w:line="240" w:lineRule="auto"/>
        <w:jc w:val="both"/>
        <w:rPr>
          <w:rFonts w:ascii="Times New Roman" w:hAnsi="Times New Roman" w:cs="Times New Roman"/>
        </w:rPr>
      </w:pPr>
    </w:p>
    <w:p w:rsidR="00776D41" w:rsidRPr="008A6757" w:rsidRDefault="00776D41" w:rsidP="00AD17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56434510"/>
      <w:bookmarkStart w:id="3" w:name="_Toc56515710"/>
      <w:bookmarkStart w:id="4" w:name="_Toc56519204"/>
      <w:r w:rsidRPr="008A6757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Модуль программного комплекса </w:t>
      </w:r>
      <w:proofErr w:type="spellStart"/>
      <w:r w:rsidRPr="008A6757">
        <w:rPr>
          <w:rFonts w:ascii="Times New Roman" w:hAnsi="Times New Roman" w:cs="Times New Roman"/>
          <w:b/>
          <w:sz w:val="24"/>
          <w:szCs w:val="24"/>
        </w:rPr>
        <w:t>Goodfin</w:t>
      </w:r>
      <w:proofErr w:type="spellEnd"/>
      <w:r w:rsidRPr="008A6757">
        <w:rPr>
          <w:rFonts w:ascii="Times New Roman" w:hAnsi="Times New Roman" w:cs="Times New Roman"/>
          <w:b/>
          <w:sz w:val="24"/>
          <w:szCs w:val="24"/>
        </w:rPr>
        <w:t xml:space="preserve"> «Продукт» (далее по тексту также программное обеспечение/ ПО)</w:t>
      </w:r>
    </w:p>
    <w:p w:rsidR="00776D41" w:rsidRPr="008A6757" w:rsidRDefault="00776D41" w:rsidP="00AD1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57">
        <w:rPr>
          <w:rFonts w:ascii="Times New Roman" w:hAnsi="Times New Roman" w:cs="Times New Roman"/>
          <w:sz w:val="24"/>
          <w:szCs w:val="24"/>
        </w:rPr>
        <w:t xml:space="preserve">Назначение: Управление профилем отдельного продукта / отдельной услуги (далее по тексту также продукт), предоставляемой кредитной / финансовой или иной организацией </w:t>
      </w:r>
    </w:p>
    <w:p w:rsidR="00776D41" w:rsidRPr="008A6757" w:rsidRDefault="00776D41" w:rsidP="00AD1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57">
        <w:rPr>
          <w:rFonts w:ascii="Times New Roman" w:hAnsi="Times New Roman" w:cs="Times New Roman"/>
          <w:sz w:val="24"/>
          <w:szCs w:val="24"/>
        </w:rPr>
        <w:t>Область применения: для организаций, использующих для предоставления услуг программный ком</w:t>
      </w:r>
      <w:r w:rsidR="002A03DB" w:rsidRPr="008A6757">
        <w:rPr>
          <w:rFonts w:ascii="Times New Roman" w:hAnsi="Times New Roman" w:cs="Times New Roman"/>
          <w:sz w:val="24"/>
          <w:szCs w:val="24"/>
        </w:rPr>
        <w:t xml:space="preserve">плекс </w:t>
      </w:r>
      <w:proofErr w:type="spellStart"/>
      <w:r w:rsidR="002A03DB" w:rsidRPr="008A6757">
        <w:rPr>
          <w:rFonts w:ascii="Times New Roman" w:hAnsi="Times New Roman" w:cs="Times New Roman"/>
          <w:sz w:val="24"/>
          <w:szCs w:val="24"/>
        </w:rPr>
        <w:t>Goodfin</w:t>
      </w:r>
      <w:proofErr w:type="spellEnd"/>
    </w:p>
    <w:p w:rsidR="00776D41" w:rsidRPr="008A6757" w:rsidRDefault="00776D41" w:rsidP="00AD1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57">
        <w:rPr>
          <w:rFonts w:ascii="Times New Roman" w:hAnsi="Times New Roman" w:cs="Times New Roman"/>
          <w:sz w:val="24"/>
          <w:szCs w:val="24"/>
        </w:rPr>
        <w:t>Функциональные возможности: активация и настройка условий предоставления услуги; управление тарифами; расчет стоимости услуги в соответствии с заданными параметрами</w:t>
      </w:r>
      <w:r w:rsidR="00AD1755" w:rsidRPr="008A6757">
        <w:rPr>
          <w:rFonts w:ascii="Times New Roman" w:hAnsi="Times New Roman" w:cs="Times New Roman"/>
          <w:sz w:val="24"/>
          <w:szCs w:val="24"/>
        </w:rPr>
        <w:t>.</w:t>
      </w:r>
    </w:p>
    <w:p w:rsidR="00AD1755" w:rsidRPr="00AD1755" w:rsidRDefault="00AD1755" w:rsidP="00AD1755">
      <w:pPr>
        <w:spacing w:line="240" w:lineRule="auto"/>
        <w:jc w:val="both"/>
        <w:rPr>
          <w:rFonts w:ascii="Times New Roman" w:hAnsi="Times New Roman" w:cs="Times New Roman"/>
        </w:rPr>
      </w:pPr>
    </w:p>
    <w:p w:rsidR="00581569" w:rsidRPr="00AD1755" w:rsidRDefault="00581569" w:rsidP="00AD1755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5" w:name="_Toc57213607"/>
      <w:r w:rsidRPr="00AD1755">
        <w:rPr>
          <w:rFonts w:ascii="Times New Roman" w:hAnsi="Times New Roman" w:cs="Times New Roman"/>
          <w:b/>
          <w:sz w:val="26"/>
          <w:szCs w:val="26"/>
          <w:u w:val="single"/>
        </w:rPr>
        <w:t>Установка</w:t>
      </w:r>
      <w:bookmarkEnd w:id="2"/>
      <w:bookmarkEnd w:id="3"/>
      <w:bookmarkEnd w:id="4"/>
      <w:bookmarkEnd w:id="5"/>
    </w:p>
    <w:p w:rsidR="00581569" w:rsidRPr="00AD1755" w:rsidRDefault="00581569" w:rsidP="00AD1755">
      <w:pPr>
        <w:spacing w:line="240" w:lineRule="auto"/>
        <w:jc w:val="both"/>
        <w:rPr>
          <w:rFonts w:ascii="Times New Roman" w:hAnsi="Times New Roman" w:cs="Times New Roman"/>
        </w:rPr>
      </w:pPr>
      <w:r w:rsidRPr="00AD175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:rsidR="00581569" w:rsidRDefault="00581569" w:rsidP="00581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569" w:rsidRPr="00AD1755" w:rsidRDefault="00581569" w:rsidP="00581569">
      <w:pPr>
        <w:pStyle w:val="2"/>
        <w:spacing w:line="25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6" w:name="_Toc56434511"/>
      <w:bookmarkStart w:id="7" w:name="_Toc56515711"/>
      <w:bookmarkStart w:id="8" w:name="_Toc56519205"/>
      <w:bookmarkStart w:id="9" w:name="_Toc57213608"/>
      <w:r w:rsidRPr="00AD17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Требования к рабочему окружению</w:t>
      </w:r>
      <w:bookmarkEnd w:id="6"/>
      <w:bookmarkEnd w:id="7"/>
      <w:bookmarkEnd w:id="8"/>
      <w:bookmarkEnd w:id="9"/>
    </w:p>
    <w:p w:rsidR="00581569" w:rsidRPr="00AD1755" w:rsidRDefault="00581569" w:rsidP="00581569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1569" w:rsidRPr="00AD1755" w:rsidRDefault="00581569" w:rsidP="00AD1755">
      <w:pPr>
        <w:rPr>
          <w:rFonts w:ascii="Times New Roman" w:hAnsi="Times New Roman" w:cs="Times New Roman"/>
        </w:rPr>
      </w:pPr>
      <w:bookmarkStart w:id="10" w:name="_Toc56434512"/>
      <w:bookmarkStart w:id="11" w:name="_Toc56515712"/>
      <w:bookmarkStart w:id="12" w:name="_Toc56519206"/>
      <w:r w:rsidRPr="00AD1755">
        <w:rPr>
          <w:rFonts w:ascii="Times New Roman" w:hAnsi="Times New Roman" w:cs="Times New Roman"/>
        </w:rPr>
        <w:t>Требуемые программные продукты в составе клиентской части</w:t>
      </w:r>
      <w:bookmarkEnd w:id="10"/>
      <w:bookmarkEnd w:id="11"/>
      <w:bookmarkEnd w:id="12"/>
    </w:p>
    <w:p w:rsidR="00581569" w:rsidRDefault="00581569" w:rsidP="00581569">
      <w:pPr>
        <w:spacing w:line="240" w:lineRule="auto"/>
        <w:ind w:firstLine="564"/>
        <w:jc w:val="both"/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4A1E61" w:rsidTr="004A1E61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Официальный сайт продукта</w:t>
            </w:r>
          </w:p>
        </w:tc>
      </w:tr>
      <w:tr w:rsidR="004A1E61" w:rsidTr="004A1E61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КриптоПро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CSP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F31A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4A1E6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http://www.cryptopro.ru/</w:t>
              </w:r>
            </w:hyperlink>
          </w:p>
        </w:tc>
      </w:tr>
      <w:tr w:rsidR="004A1E61" w:rsidTr="004A1E61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КриптоПро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ЭЦП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A1E61" w:rsidRPr="004A1E61" w:rsidRDefault="004A1E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F31A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A1E6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http://www.cryptopro.ru/</w:t>
              </w:r>
            </w:hyperlink>
          </w:p>
        </w:tc>
      </w:tr>
      <w:tr w:rsidR="004A1E61" w:rsidTr="004A1E61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E61" w:rsidTr="004A1E61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Firefox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F31A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4A1E6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https://www.mozilla.org/</w:t>
              </w:r>
            </w:hyperlink>
          </w:p>
        </w:tc>
      </w:tr>
      <w:tr w:rsidR="004A1E61" w:rsidTr="004A1E61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4A1E6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Chrome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A1E61" w:rsidRDefault="004A1E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4A1E61" w:rsidRDefault="00F31A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4A1E6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https://www.google.ru/chrome/</w:t>
              </w:r>
            </w:hyperlink>
          </w:p>
        </w:tc>
      </w:tr>
    </w:tbl>
    <w:p w:rsidR="00581569" w:rsidRDefault="00581569" w:rsidP="00581569">
      <w:pPr>
        <w:spacing w:line="240" w:lineRule="auto"/>
        <w:ind w:firstLine="564"/>
        <w:jc w:val="both"/>
      </w:pPr>
    </w:p>
    <w:p w:rsidR="00581569" w:rsidRDefault="00581569" w:rsidP="00AD1755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3" w:name="_Toc56434513"/>
      <w:bookmarkStart w:id="14" w:name="_Toc56515713"/>
      <w:bookmarkStart w:id="15" w:name="_Toc56519207"/>
      <w:bookmarkStart w:id="16" w:name="_Toc57213609"/>
      <w:r w:rsidRPr="00AD1755">
        <w:rPr>
          <w:rFonts w:ascii="Times New Roman" w:hAnsi="Times New Roman" w:cs="Times New Roman"/>
          <w:b/>
          <w:sz w:val="26"/>
          <w:szCs w:val="26"/>
          <w:u w:val="single"/>
        </w:rPr>
        <w:t>Эксплуатация системы</w:t>
      </w:r>
      <w:bookmarkEnd w:id="13"/>
      <w:bookmarkEnd w:id="14"/>
      <w:bookmarkEnd w:id="15"/>
      <w:bookmarkEnd w:id="16"/>
    </w:p>
    <w:p w:rsidR="00AD1755" w:rsidRPr="00AD1755" w:rsidRDefault="00AD1755" w:rsidP="00AD1755"/>
    <w:p w:rsidR="00836B78" w:rsidRPr="009B3009" w:rsidRDefault="00695CF8" w:rsidP="009B3009">
      <w:pPr>
        <w:jc w:val="both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7" w:name="_Toc57213610"/>
      <w:r w:rsidRPr="009B3009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продуктами</w:t>
      </w:r>
      <w:bookmarkEnd w:id="17"/>
    </w:p>
    <w:p w:rsidR="00603080" w:rsidRDefault="00695CF8" w:rsidP="0060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Управление продуктами происходит в личном кабинете поставщика сервиса, роль Администратор поставщика сервиса. </w:t>
      </w:r>
    </w:p>
    <w:p w:rsidR="00836B78" w:rsidRDefault="00695CF8" w:rsidP="00603080">
      <w:pPr>
        <w:jc w:val="both"/>
      </w:pPr>
      <w:r>
        <w:rPr>
          <w:noProof/>
        </w:rPr>
        <w:drawing>
          <wp:inline distT="0" distB="0" distL="0" distR="0" wp14:anchorId="06F7E07E" wp14:editId="1D1FC3CE">
            <wp:extent cx="4914900" cy="1971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5C" w:rsidRPr="00836B78" w:rsidRDefault="00836B78" w:rsidP="00836B7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страницы «Продукты» у Администратора поставщика сервиса: </w:t>
      </w:r>
    </w:p>
    <w:p w:rsidR="00836B78" w:rsidRPr="00836B78" w:rsidRDefault="00836B78" w:rsidP="00836B78">
      <w:r>
        <w:rPr>
          <w:noProof/>
        </w:rPr>
        <w:drawing>
          <wp:inline distT="0" distB="0" distL="0" distR="0" wp14:anchorId="44C21639" wp14:editId="71B227E8">
            <wp:extent cx="5731510" cy="218630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2E" w:rsidRDefault="00836B78" w:rsidP="00B16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Продукты можно отсортировать по наименованию, типу, состоянию и дате создания: </w:t>
      </w:r>
      <w:r>
        <w:rPr>
          <w:noProof/>
        </w:rPr>
        <w:drawing>
          <wp:inline distT="0" distB="0" distL="0" distR="0" wp14:anchorId="6E3061FB" wp14:editId="621A7174">
            <wp:extent cx="4701540" cy="259282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1487" cy="260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09" w:rsidRDefault="00836B78" w:rsidP="009B3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B3009" w:rsidRPr="009B3009">
        <w:rPr>
          <w:rFonts w:ascii="Times New Roman" w:hAnsi="Times New Roman" w:cs="Times New Roman"/>
          <w:sz w:val="24"/>
          <w:szCs w:val="24"/>
        </w:rPr>
        <w:t xml:space="preserve">Создание нового продукта </w:t>
      </w:r>
      <w:r w:rsidR="009B3009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9B3009" w:rsidRPr="009B3009">
        <w:rPr>
          <w:rFonts w:ascii="Times New Roman" w:hAnsi="Times New Roman" w:cs="Times New Roman"/>
          <w:sz w:val="24"/>
          <w:szCs w:val="24"/>
        </w:rPr>
        <w:t>путем импорта кон</w:t>
      </w:r>
      <w:r w:rsidR="009B3009">
        <w:rPr>
          <w:rFonts w:ascii="Times New Roman" w:hAnsi="Times New Roman" w:cs="Times New Roman"/>
          <w:sz w:val="24"/>
          <w:szCs w:val="24"/>
        </w:rPr>
        <w:t>фигурационного файла продукта (</w:t>
      </w:r>
      <w:proofErr w:type="spellStart"/>
      <w:r w:rsidR="009B3009" w:rsidRPr="009B3009">
        <w:rPr>
          <w:rFonts w:ascii="Times New Roman" w:hAnsi="Times New Roman" w:cs="Times New Roman"/>
          <w:sz w:val="24"/>
          <w:szCs w:val="24"/>
        </w:rPr>
        <w:t>yaml</w:t>
      </w:r>
      <w:proofErr w:type="spellEnd"/>
      <w:r w:rsidR="009B3009">
        <w:rPr>
          <w:rFonts w:ascii="Times New Roman" w:hAnsi="Times New Roman" w:cs="Times New Roman"/>
          <w:sz w:val="24"/>
          <w:szCs w:val="24"/>
        </w:rPr>
        <w:t xml:space="preserve">). </w:t>
      </w:r>
      <w:r w:rsidR="00B16F13">
        <w:rPr>
          <w:rFonts w:ascii="Times New Roman" w:hAnsi="Times New Roman" w:cs="Times New Roman"/>
          <w:sz w:val="24"/>
          <w:szCs w:val="24"/>
        </w:rPr>
        <w:t>Пример</w:t>
      </w:r>
      <w:r w:rsidR="009B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09">
        <w:rPr>
          <w:rFonts w:ascii="Times New Roman" w:hAnsi="Times New Roman" w:cs="Times New Roman"/>
          <w:sz w:val="24"/>
          <w:szCs w:val="24"/>
          <w:lang w:val="en-US"/>
        </w:rPr>
        <w:t>yaml</w:t>
      </w:r>
      <w:proofErr w:type="spellEnd"/>
      <w:r w:rsidR="009B3009" w:rsidRPr="009B3009">
        <w:rPr>
          <w:rFonts w:ascii="Times New Roman" w:hAnsi="Times New Roman" w:cs="Times New Roman"/>
          <w:sz w:val="24"/>
          <w:szCs w:val="24"/>
        </w:rPr>
        <w:t xml:space="preserve"> </w:t>
      </w:r>
      <w:r w:rsidR="009B3009">
        <w:rPr>
          <w:rFonts w:ascii="Times New Roman" w:hAnsi="Times New Roman" w:cs="Times New Roman"/>
          <w:sz w:val="24"/>
          <w:szCs w:val="24"/>
        </w:rPr>
        <w:t>файла ука</w:t>
      </w:r>
      <w:r w:rsidR="00B16F13">
        <w:rPr>
          <w:rFonts w:ascii="Times New Roman" w:hAnsi="Times New Roman" w:cs="Times New Roman"/>
          <w:sz w:val="24"/>
          <w:szCs w:val="24"/>
        </w:rPr>
        <w:t>зан</w:t>
      </w:r>
      <w:r w:rsidR="009B3009">
        <w:rPr>
          <w:rFonts w:ascii="Times New Roman" w:hAnsi="Times New Roman" w:cs="Times New Roman"/>
          <w:sz w:val="24"/>
          <w:szCs w:val="24"/>
        </w:rPr>
        <w:t xml:space="preserve"> в соответствующем разделе. </w:t>
      </w:r>
      <w:r>
        <w:rPr>
          <w:rFonts w:ascii="Times New Roman" w:hAnsi="Times New Roman" w:cs="Times New Roman"/>
          <w:sz w:val="24"/>
          <w:szCs w:val="24"/>
        </w:rPr>
        <w:t xml:space="preserve">Продукты загружаются в систему через кнопку Импорт. </w:t>
      </w:r>
    </w:p>
    <w:p w:rsidR="00836B78" w:rsidRDefault="00836B78" w:rsidP="00B16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B29193" wp14:editId="1E91BE23">
            <wp:extent cx="3609975" cy="1924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92" w:rsidRDefault="006B7E92" w:rsidP="009B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E92" w:rsidRDefault="006B7E92" w:rsidP="009B3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продукт, можно нажав на него, откроются данные для проверки, которые будут отображаться пользователю. Такие как наименование, описание, тип продукта.</w:t>
      </w:r>
    </w:p>
    <w:p w:rsidR="006B7E92" w:rsidRDefault="006B7E92" w:rsidP="00B16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20F313" wp14:editId="5B0404F4">
            <wp:extent cx="5731510" cy="223139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92" w:rsidRDefault="006B7E92" w:rsidP="009B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E92" w:rsidRDefault="00B16F13" w:rsidP="009B3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</w:t>
      </w:r>
      <w:r w:rsidR="006B7E92">
        <w:rPr>
          <w:rFonts w:ascii="Times New Roman" w:hAnsi="Times New Roman" w:cs="Times New Roman"/>
          <w:sz w:val="24"/>
          <w:szCs w:val="24"/>
        </w:rPr>
        <w:t xml:space="preserve"> продукта</w:t>
      </w:r>
      <w:r>
        <w:rPr>
          <w:rFonts w:ascii="Times New Roman" w:hAnsi="Times New Roman" w:cs="Times New Roman"/>
          <w:sz w:val="24"/>
          <w:szCs w:val="24"/>
        </w:rPr>
        <w:t>, чтобы он был доступен для пользователей,</w:t>
      </w:r>
      <w:r w:rsidR="006B7E92">
        <w:rPr>
          <w:rFonts w:ascii="Times New Roman" w:hAnsi="Times New Roman" w:cs="Times New Roman"/>
          <w:sz w:val="24"/>
          <w:szCs w:val="24"/>
        </w:rPr>
        <w:t xml:space="preserve"> требуется </w:t>
      </w:r>
      <w:r>
        <w:rPr>
          <w:rFonts w:ascii="Times New Roman" w:hAnsi="Times New Roman" w:cs="Times New Roman"/>
          <w:sz w:val="24"/>
          <w:szCs w:val="24"/>
        </w:rPr>
        <w:t>нажать кнопку «Активировать продукт». Для отключения – «Отключить продукт».</w:t>
      </w:r>
    </w:p>
    <w:p w:rsidR="006B7E92" w:rsidRDefault="006B7E92" w:rsidP="00B16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DF7146" wp14:editId="5A4BC722">
            <wp:extent cx="5400675" cy="2895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92" w:rsidRDefault="006B7E92" w:rsidP="009B3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внесения правок в продукт требуется изменить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yaml</w:t>
      </w:r>
      <w:proofErr w:type="spellEnd"/>
      <w:r w:rsidRPr="006B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 и перезагрузить его в систему, не добавляя новый продукт, а обновляя старый. Обновление происходит через кнопку импорт и согласие об обновлении. </w:t>
      </w:r>
      <w:r w:rsidR="00B16F13">
        <w:rPr>
          <w:rFonts w:ascii="Times New Roman" w:hAnsi="Times New Roman" w:cs="Times New Roman"/>
          <w:sz w:val="24"/>
          <w:szCs w:val="24"/>
        </w:rPr>
        <w:t>Обновлять можно только НЕ активные продукты, должна гореть кнопка «Активировать продукт».</w:t>
      </w:r>
    </w:p>
    <w:p w:rsidR="006B7E92" w:rsidRPr="006B7E92" w:rsidRDefault="006B7E92" w:rsidP="00B1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6BE3FB" wp14:editId="3D8A01FB">
            <wp:extent cx="5731510" cy="1827530"/>
            <wp:effectExtent l="0" t="0" r="254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 xml:space="preserve">Если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yaml</w:t>
      </w:r>
      <w:proofErr w:type="spellEnd"/>
      <w:r w:rsidRPr="006B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файле допущена ошибка, будет выведено уведомление. Требуется исправить ошибку и загрузить файл вновь.</w:t>
      </w:r>
    </w:p>
    <w:p w:rsidR="00836B78" w:rsidRDefault="006B7E92" w:rsidP="00B16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1F4FF1" wp14:editId="06125207">
            <wp:extent cx="5029200" cy="20409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52999" cy="205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80" w:rsidRPr="00603080" w:rsidRDefault="00603080" w:rsidP="00B16F13">
      <w:pPr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03080" w:rsidRPr="00603080" w:rsidRDefault="00603080" w:rsidP="00603080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0308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настройке </w:t>
      </w:r>
      <w:proofErr w:type="spellStart"/>
      <w:r w:rsidRPr="00603080">
        <w:rPr>
          <w:rStyle w:val="aa"/>
          <w:rFonts w:ascii="Times New Roman" w:hAnsi="Times New Roman" w:cs="Times New Roman"/>
          <w:b w:val="0"/>
          <w:sz w:val="24"/>
          <w:szCs w:val="24"/>
        </w:rPr>
        <w:t>yaml</w:t>
      </w:r>
      <w:proofErr w:type="spellEnd"/>
      <w:r w:rsidRPr="0060308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– файла продукта требуется настроить разделы финансовых показателей, правило применимости настройки, </w:t>
      </w:r>
      <w:proofErr w:type="spellStart"/>
      <w:r w:rsidRPr="00603080">
        <w:rPr>
          <w:rStyle w:val="aa"/>
          <w:rFonts w:ascii="Times New Roman" w:hAnsi="Times New Roman" w:cs="Times New Roman"/>
          <w:b w:val="0"/>
          <w:sz w:val="24"/>
          <w:szCs w:val="24"/>
        </w:rPr>
        <w:t>валидаторы</w:t>
      </w:r>
      <w:proofErr w:type="spellEnd"/>
      <w:r w:rsidRPr="0060308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(особенные поля обязательные для заполнения вне заявки для конкретного продукта), обязательные поля в заявке, обязательные документы к прикреплению и т.д.</w:t>
      </w:r>
    </w:p>
    <w:p w:rsidR="00836B78" w:rsidRDefault="00836B78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Pr="00B16F13" w:rsidRDefault="00B16F13" w:rsidP="009B3009">
      <w:pP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57213611"/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Пример </w:t>
      </w:r>
      <w:proofErr w:type="spellStart"/>
      <w:r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en-US"/>
        </w:rPr>
        <w:t>yaml</w:t>
      </w:r>
      <w:proofErr w:type="spellEnd"/>
      <w:r w:rsidRPr="00B16F13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файла продукта</w:t>
      </w:r>
      <w:bookmarkEnd w:id="18"/>
    </w:p>
    <w:p w:rsidR="00B16F13" w:rsidRDefault="00B16F13" w:rsidP="009B3009">
      <w:pP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#настройки конкретного продукта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#элемент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product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обязателен и один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product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#общие сведения о продукте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 "Банковская гарантия на исполнение для ЮЛ банка Открытие (ред.29.05.19)"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50)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shortName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на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исполнение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для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ЮЛ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ред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.29.05.19)"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producttype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50)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мнемокод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типа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продукта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выбирается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из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справочника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product_types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#тип продукта должен совпадать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 префиксам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в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перечене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обязательных продуктовых полей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#например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, "BG"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ab/>
        <w:t>- Банковская гарантия на исполнение контракта,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PARTICIPATION_BG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" - Банковская гарантия на участие,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TENDER_LOAN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" -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ab/>
        <w:t xml:space="preserve">Тендерный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займ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productType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 "BG"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description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1000)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#Краткое описание паспорта продукта для вывода пользователям, чтобы пользователи могли понять ограничения по продукту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description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 "[b]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Законы:[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/b] 44, 223, 615-ПП/185.[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][b]Макс. сумма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:[/b] 150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млн.р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.[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][b]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Maкс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срок действия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:[/b] 1095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дн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.[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][b]Срок существования клиента:[/b] от 3 мес.-до 500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.; от 6 мес.-до 1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.; от 9 мес.-от 1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до 7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.; от 12 мес.-от 7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до 50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.; от  24 мес.-от  50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до 150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.[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][b]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Maкс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лимит на клиента:[/b] 150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м.р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.[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][b]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ОПФ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клиента:[/b] АО, ООО,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.[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][b]Стоп регионы (по принципалу, бенефициару и месту выполнения контракта) :[/b]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Адыгея; Карачаево-Черкесская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.; Кабардино-Балкарская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.;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Северная Осетия – Алания;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Ингушетия; Чеченская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.;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Дагестан;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Респ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. Крым, г. Севастополь (допускается как место выполнения работ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).[</w:t>
      </w:r>
      <w:proofErr w:type="spellStart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][b]Предметы в стопе:[/b] автодорожное строительство «с нуля»; строительство жилых домов, высотных домов, коммерческой недвижимости, производственных объектов; приобретение жилья в рамках 214 ФЗ от 31.12.2004;  строительство объектов для нужд МВД РФ, ФСБ РФ, Министерства обороны РФ, Администрации Президента РФ.[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br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]"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workterm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integer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#Минимальное количество рабочих дней, в течение которых сервис готов предоставить продукт или услугу в законченном виде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workTerm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 1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externalid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uuid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#задается согласно требованиям к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guid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, например, использовать https://www.guidgenerator.com для генерации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#d1acb28c-9736-46b7-84c7-f739289773f3 - это код реальный продукта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для ЮЛ от банка Открытие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#если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externalId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совпадет с существующим продуктом в БД, то будет выполнена попытка перезаписи настроек продукта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externalId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"d1acb28c-9736-46b7-84c7-f739289773f3"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#правило применимости продукта, данные клиента и сделки должны удовлетворять этому правилу, чтобы получить предложение по продукту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#правило обязательно и одно на продукт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productApplicabilityRule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#name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150)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name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на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исполнение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ЮЛ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банка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Открытие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Доступно: по ФЗ 223, 44, 185/615 ПП; для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коммер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. 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некомм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. головных компаний"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#type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50) NOT NULL,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умолчанию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значение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type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#script character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varying(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4000)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Скрипт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правила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виде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функции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),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возвращающей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TRUE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или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FALSE.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script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: "function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) {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orgTypes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['COM', '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UNCOM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'];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companyClass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java.lang.Class.forName('com.keyintegrity.shb.company.query.dto.CompanyDto');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clientCompany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dealApplicationData.fetchFields[companyClass][dealApplicationData.result.client.id];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if(</w:t>
      </w:r>
      <w:proofErr w:type="spellStart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clientCompany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 ||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clientCompany.orgType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 ||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clientCompany.legalType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null) {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return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null;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}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clientOrgTypeId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clientCompany.orgType.id;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clientLegalTypeId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clientCompany.legalType.id;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return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orgTypes.indexOf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clientOrgTypeId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) !== -1 &amp;&amp;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clientLegalTypeId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'ORGANIZATION';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        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}"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#-------------------------------------------------------------------------------------------------------------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#требования к карточке компании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#данный раздел должен существовать в настройках, если тип продукта предоставляется компаниям, иначе будет раздел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individualFields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#при анализе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yaml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считать, если поле в списке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required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не найдено, то оно необязательно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companyFields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required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bankingDetails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bankingDetails.bankName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bankingDetails.bik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bankingDetails.paymentAccount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baseOkved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factAddress.addressType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factAddress.city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factAddress.house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factAddress.isOwned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factAddress.postCode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factAddress.region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factAddress.street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fullName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"inn"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kpp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legalAddress.addressType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legalAddress.city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legalAddress.house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legalAddress.isOwned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legalAddress.postCode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legalAddress.region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legalAddress.street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legalFounders.address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legalFounders.inn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legalFounders.kpp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"legalFounders.name"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legalFounders.ogrn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legalFounders.percent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licenses.activity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licenses.date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licenses.listActivities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licenses.number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licenses.who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ogrn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okopf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okpo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orgType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"persons"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persons.birthday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persons.birthdayPlace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persons.docDate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persons.docNumber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persons.docSeries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persons.docType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persons.docWho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persons.firstName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persons.inn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persons.lastName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persons.mainOksm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persons.middleName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persons.regAddress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regDate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regOrg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regPlace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taxSystem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#-------------------------------------------------------------------------------------------------------------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#требования к продуктовым полям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#набор продуктовых полей будет отличаться в зависимости от типа продукта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#при анализе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yaml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считать, если поле в списке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required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не найдено, то оно необязательно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#при описании продуктовых полей префикс типа продукта оставляем, чтобы данные совпадали со справочными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productFields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required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:productDealState.actualContractPrice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:productDealState.amount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:productDealState.concludedContracts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:productDealState.customer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:productDealState.customer.inn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:productDealState.customer.kpp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:productDealState.customer.name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:productDealState.customer.ogrn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:productDealState.customer.region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:productDealState.deadlineForGrant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:productDealState.endDate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:productDealState.hasLoss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:productDealState.isIndisputableWriteOff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:productDealState.isPrepayment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:productDealState.isQuickDecision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:productDealState.isWarrantyPeriod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:productDealState.loanCommitments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:productDealState.startDate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:productDealState.tender.enforceAmount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:productDealState.tender.federalLaw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:productDealState.tender.initialContractPrice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:productDealState.tender.isMultiCustomer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- "</w:t>
      </w:r>
      <w:proofErr w:type="spell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:productDealState.tender.isMultiLot</w:t>
      </w:r>
      <w:proofErr w:type="spellEnd"/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:productDealState.tender.lotName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:productDealState.tender.lotNumber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:productDealState.tender.name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:productDealState.tender.placementType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:productDealState.tender.publishDateTime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:productDealState.tender.registryNumber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- "</w:t>
      </w:r>
      <w:proofErr w:type="spell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BG</w:t>
      </w:r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:productDealState.tender.url</w:t>
      </w:r>
      <w:proofErr w:type="spellEnd"/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#-------------------------------------------------------------------------------------------------------------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#требования к фин. показателям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finFields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</w:t>
      </w:r>
    </w:p>
    <w:p w:rsidR="00B16F13" w:rsidRPr="00B16F13" w:rsidRDefault="000619E6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>
        <w:rPr>
          <w:rStyle w:val="aa"/>
          <w:rFonts w:ascii="Courier New" w:hAnsi="Courier New" w:cs="Courier New"/>
          <w:b w:val="0"/>
          <w:sz w:val="24"/>
          <w:szCs w:val="24"/>
        </w:rPr>
        <w:t xml:space="preserve">    #описы</w:t>
      </w:r>
      <w:r w:rsidR="00F31A72">
        <w:rPr>
          <w:rStyle w:val="aa"/>
          <w:rFonts w:ascii="Courier New" w:hAnsi="Courier New" w:cs="Courier New"/>
          <w:b w:val="0"/>
          <w:sz w:val="24"/>
          <w:szCs w:val="24"/>
        </w:rPr>
        <w:t>ва</w:t>
      </w:r>
      <w:bookmarkStart w:id="19" w:name="_GoBack"/>
      <w:bookmarkEnd w:id="19"/>
      <w:r w:rsidR="00B16F13" w:rsidRPr="00B16F13">
        <w:rPr>
          <w:rStyle w:val="aa"/>
          <w:rFonts w:ascii="Courier New" w:hAnsi="Courier New" w:cs="Courier New"/>
          <w:b w:val="0"/>
          <w:sz w:val="24"/>
          <w:szCs w:val="24"/>
        </w:rPr>
        <w:t>ются требования к каждой фин. форме, на текущий момент поддерживается два набора отчетности по две формы в каждом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#набор отчетности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КНД  0710098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с формами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ОКУД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0710001 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ОКУД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0710002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#набор отчетности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КНД  0710099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с формами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ОКУД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0710001 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ОКУД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0710002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#form and indicators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formSet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подставляем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значение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из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finance_forms_set.kndcode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#в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подставляем значение из табл.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finance_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forms.okud</w:t>
      </w:r>
      <w:proofErr w:type="spellEnd"/>
      <w:proofErr w:type="gramEnd"/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proofErr w:type="spellStart"/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formSet</w:t>
      </w:r>
      <w:proofErr w:type="spellEnd"/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"0710098"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</w:t>
      </w:r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"0710001"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spellStart"/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periodTypes</w:t>
      </w:r>
      <w:proofErr w:type="spellEnd"/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currentReportingPeriod</w:t>
      </w:r>
      <w:proofErr w:type="spell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previousYear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yearPrecedingPrevious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indicators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required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noMaterial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- "material"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"1210"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</w:t>
      </w:r>
      <w:proofErr w:type="spell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finAssets</w:t>
      </w:r>
      <w:proofErr w:type="spell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"1250"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"capital"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"1410"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longTermDuties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"1520"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shortTermDuties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"1600"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"1700"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#form and indicators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#в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formSet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подставляем значение из табл.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finance_forms_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set.kndcode</w:t>
      </w:r>
      <w:proofErr w:type="spellEnd"/>
      <w:proofErr w:type="gram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#в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подставляем значение из табл.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finance_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forms.okud</w:t>
      </w:r>
      <w:proofErr w:type="spellEnd"/>
      <w:proofErr w:type="gram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formSet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"0710098"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"0710002"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periodTypes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currentReportingPeriod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previousYear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yearPrecedingPrevious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indicators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required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"2110"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"expenses"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otherIncomes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"2330"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"2350"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"2400"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incomeTaxes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#form and indicators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formSet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подставляем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значение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из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finance_forms_set.kndcode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#в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подставляем значение из табл.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finance_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forms.okud</w:t>
      </w:r>
      <w:proofErr w:type="spellEnd"/>
      <w:proofErr w:type="gram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formSet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"0710099"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"0710001"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periodTypes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currentReportingPeriod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previousYear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- "</w:t>
      </w:r>
      <w:proofErr w:type="spell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yearPrecedingPrevious</w:t>
      </w:r>
      <w:proofErr w:type="spell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indicators</w:t>
      </w:r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</w:t>
      </w:r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required</w:t>
      </w:r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"1100"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"1110"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"1120"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"1130"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"1140"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"1150"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"1160"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"1170"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"1180"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"1190"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"1200"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"1210"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"1220"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"1230"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"1240"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"1250"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"1260"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"1300"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"1310"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"1320"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"1340"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"1350"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"1360"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"1370"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"1400"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"1410"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"1420"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"1430"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"1450"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"1520"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"1530"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"1540"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"1550"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"1600"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"1700"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#form and indicators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>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formSet</w:t>
      </w:r>
      <w:proofErr w:type="spellEnd"/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подставляем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значение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из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 xml:space="preserve">.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finance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>_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>_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set</w:t>
      </w: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>.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kndcode</w:t>
      </w:r>
      <w:proofErr w:type="spellEnd"/>
      <w:proofErr w:type="gram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#в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подставляем значение из табл.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finance_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forms.okud</w:t>
      </w:r>
      <w:proofErr w:type="spellEnd"/>
      <w:proofErr w:type="gramEnd"/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proofErr w:type="spellStart"/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formSet</w:t>
      </w:r>
      <w:proofErr w:type="spellEnd"/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"0710099"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form</w:t>
      </w:r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"0710002"</w:t>
      </w:r>
    </w:p>
    <w:p w:rsidR="00B16F13" w:rsidRPr="00626AA4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spellStart"/>
      <w:proofErr w:type="gramStart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periodTypes</w:t>
      </w:r>
      <w:proofErr w:type="spellEnd"/>
      <w:proofErr w:type="gramEnd"/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currentReportingPeriod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previousYear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yearPrecedingPrevious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indicators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required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"2100"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"2110"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"2120"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"2200"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"2210"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"2220"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"2320"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"2330"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"2340"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"2350"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"2400"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"2410"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"2421"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"2430"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"2450"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"2460"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"2500"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"2510"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"2520"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"2900"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  - "2910"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#-------------------------------------------------------------------------------------------------------------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валидаторы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products_validators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validators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validators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каждый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блок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массиве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-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это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разобранный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products_validators.validatorjson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text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#обязательно в каждом блоке массива элемент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с наименованием функции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валидатора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#прочие элементы в блоке массива после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играют роль входных параметров для функции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валидатора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, параметров может не быть, а может быть несколько с разными наименованиями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- #validator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type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COMPANY_PERSON_ROLE_REQUIRED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role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"BOOKER"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- #validator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type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COMPANY_PERSON_ROLE_REQUIRED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role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"DIRECTOR"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- #validator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type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COMPANY_FOUNDER_REQUIRED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#-------------------------------------------------------------------------------------------------------------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пакеты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public.product_docs_packages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#в списке столько Блоков "-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docsPackage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:" сколько пакетов для продукта</w:t>
      </w:r>
    </w:p>
    <w:p w:rsidR="00B16F13" w:rsidRPr="000619E6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docsPackages</w:t>
      </w:r>
      <w:proofErr w:type="spellEnd"/>
      <w:proofErr w:type="gramEnd"/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0619E6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-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docsPackage</w:t>
      </w:r>
      <w:proofErr w:type="spellEnd"/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1</w:t>
      </w:r>
    </w:p>
    <w:p w:rsidR="00B16F13" w:rsidRPr="000619E6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name</w:t>
      </w:r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</w:t>
      </w:r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gramEnd"/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500)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NOT</w:t>
      </w:r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0619E6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#Указать полное наименование пакета документов, включая наименование продукта и сервиса для полноты понимания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"Пакет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(И), Банк Открытие: ВСЕ клиенты, 1 млн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&lt; сумма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на исполнение &lt; = 50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#Указать краткое наименование пакета документов, чтобы по нему понять условия применимости пакета 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"ЮЛ, 1 млн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&lt; сумма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&lt; = 50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#description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1000)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description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данные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public.packages_docs_types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#списком перечисляются мнемокоды типов обязательных документов в пакете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docsTypes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ANALYTICAL_BALANCE_LAST_REPORTING_YEAR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LEASE_AGREEMENT_OWNERSHIP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FINANCE_REPORT_LAST_QUARTER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#правило применимости пакета 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applicabilityRule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150)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#наименование правила применимости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"сумма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на исполнение больше 1 млн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меньше или равна 50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#type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50) NOT NULL,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умолчанию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значение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type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#script character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varying(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4000)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Скрипт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правила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виде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функции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),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возвращающей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TRUE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или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FALSE.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script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: "                 function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) {                     if 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dealApplicationData.result.productDealState.amount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null) {                         return null;                     }                     return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dealApplicationData.result.productDealState.amount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&gt; 1000000 &amp;&amp;                      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dealApplicationData.result.productDealState.amount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&lt;= 50000000;                 }             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-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docsPackage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2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#Указать полное наименование пакета документов, включая наименование продукта и сервиса для полноты понимания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"Пакет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(И), Банк Открытие: ВСЕ клиенты, сумма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на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исполнение &gt;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50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#Указать краткое наименование пакета документов, чтобы по нему понять условия применимости пакета 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shortName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ЮЛ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сумма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&gt; 50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млн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#description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1000)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description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данные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public.packages_docs_types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#списком перечисляются мнемокоды типов обязательных документов в пакете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docsTypes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FINANCE_REPORT_LAST_QUARTER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ANALYTICAL_BALANCE_LAST_REPORTING_YEAR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ANNUAL_ACCOUNTING_FINANCIAL_STATEMENTS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LEASE_AGREEMENT_OWNERSHIP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#правило применимости пакета 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applicabilityRule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150)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#наименование правила применимости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"сумма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на исполнение больше 50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#type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50) NOT NULL,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умолчанию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значение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type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#script character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varying(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4000)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Скрипт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правила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виде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функции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),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возвращающей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TRUE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или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FALSE.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script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: "                 function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) {                     if 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dealApplicationData.result.productDealState.amount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null) {                         return null;                     }                     return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dealApplicationData.result.productDealState.amount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&gt; 50000000;                 }             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-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docsPackage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3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#Указать полное наименование пакета документов, включая наименование продукта и сервиса для полноты понимания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"Пакет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(И), Банк Открытие: ЮЛ на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ОСНО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, сумма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на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исполнение &gt;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10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#Указать краткое наименование пакета документов, чтобы по нему понять условия применимости пакета 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"ЮЛ на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ОСНО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,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сумма &gt;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10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#description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1000)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description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данные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public.packages_docs_types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#списком перечисляются мнемокоды типов обязательных документов в пакете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docsTypes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TAX_DECL_VALUE_ADDED_TAX_LAST_TAX_PERIOD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TAX_DECL_ORGANIZATION_INCOME_TAX_LAST_TAX_PERIOD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#правило применимости пакета 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applicabilityRule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150)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#наименование правила применимости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: "ЮЛ с налогообложением =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ОСНО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И сумма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на исполнение больше 10 млн"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#type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50) NOT NULL,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умолчанию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значение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type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"script"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#script character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varying(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4000) NOT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Скрипт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правила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виде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функции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),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возвращающей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TRUE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или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FALSE.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  script: "                 function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isAvailableForDealApplicationData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) {                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companyClass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java.lang.Class.forName('com.keyintegrity.shb.company.query.dto.CompanyDto');               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clientCompany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dealApplicationData.fetchFields[companyClass][dealApplicationData.result.client.id];                     if 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clientCompany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null) {                         return null;                     }               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taxSystemClass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 java.lang.Class.forName('com.keyintegrity.shb.company.query.dto.catalog.TaxSystemCatalogDto');               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taxSystemDto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dealApplicationData.fetchFields[taxSystemClass][clientCompany.taxSystem];                     if 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clientCompany.legalType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 ||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taxSystemDto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 ||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dealApplicationData.result.productDealState.amount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== null) {                         return null;                     }               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taxSystems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= ['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OSNO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'];                     return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taxSystems.indexOf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taxSystemDto.code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) !== -1 &amp;&amp; clientCompany.legalType.id == 'ORGANIZATION' &amp;&amp;                         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dealApplicationData.result.productDealState.amount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&gt; 10000000;                 }             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-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docsPackage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4 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#Указать полное наименование пакета документов, включая наименование продукта и сервиса для полноты понимания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 "Пакет документов для ЮЛ 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на исполнение, БИН)"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varchar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50)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NOT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NULL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#Указать краткое наименование пакета документов, чтобы по нему понять условия применимости пакета документов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shortName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: "Пакет документов для ЮЛ (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БГ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, БИН)"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#description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varchar(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1000)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description</w:t>
      </w:r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 NULL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#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данные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по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табл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. 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public.packages_docs_types</w:t>
      </w:r>
      <w:proofErr w:type="spellEnd"/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626AA4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#списком перечисляются мнемокоды типов обязательных документов в пакете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</w:t>
      </w:r>
      <w:proofErr w:type="spellStart"/>
      <w:proofErr w:type="gram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docsTypes</w:t>
      </w:r>
      <w:proofErr w:type="spellEnd"/>
      <w:proofErr w:type="gram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: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"CHARTER"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HEAD_APPOINTMENT_PROTOCOL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  <w:lang w:val="en-US"/>
        </w:rPr>
        <w:t xml:space="preserve">    </w:t>
      </w: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- "</w:t>
      </w:r>
      <w:proofErr w:type="spellStart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HEAD_PASSPORT_COPY</w:t>
      </w:r>
      <w:proofErr w:type="spellEnd"/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>"</w:t>
      </w:r>
    </w:p>
    <w:p w:rsidR="00B16F13" w:rsidRPr="00B16F13" w:rsidRDefault="00B16F13" w:rsidP="00B16F13">
      <w:pPr>
        <w:rPr>
          <w:rStyle w:val="aa"/>
          <w:rFonts w:ascii="Courier New" w:hAnsi="Courier New" w:cs="Courier New"/>
          <w:b w:val="0"/>
          <w:sz w:val="24"/>
          <w:szCs w:val="24"/>
        </w:rPr>
      </w:pPr>
      <w:r w:rsidRPr="00B16F13">
        <w:rPr>
          <w:rStyle w:val="aa"/>
          <w:rFonts w:ascii="Courier New" w:hAnsi="Courier New" w:cs="Courier New"/>
          <w:b w:val="0"/>
          <w:sz w:val="24"/>
          <w:szCs w:val="24"/>
        </w:rPr>
        <w:t xml:space="preserve">    #нет спец. правила применимости пакета документов - применимо безусловно для всего продукта</w:t>
      </w:r>
    </w:p>
    <w:p w:rsidR="009B3009" w:rsidRDefault="009B3009" w:rsidP="009B3009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603080" w:rsidRDefault="009B3009" w:rsidP="0052223E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0" w:name="_Toc57213612"/>
      <w:r w:rsidRPr="009B300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Управление тарифами</w:t>
      </w:r>
      <w:bookmarkEnd w:id="20"/>
    </w:p>
    <w:p w:rsidR="00603080" w:rsidRDefault="00603080" w:rsidP="0052223E">
      <w:pPr>
        <w:pStyle w:val="2"/>
        <w:jc w:val="both"/>
        <w:rPr>
          <w:rStyle w:val="aa"/>
        </w:rPr>
      </w:pPr>
    </w:p>
    <w:p w:rsidR="004C17BF" w:rsidRPr="004C17BF" w:rsidRDefault="004C17BF" w:rsidP="004C17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17BF">
        <w:rPr>
          <w:rFonts w:ascii="Times New Roman" w:hAnsi="Times New Roman" w:cs="Times New Roman"/>
          <w:sz w:val="24"/>
          <w:szCs w:val="24"/>
          <w:lang w:eastAsia="en-US"/>
        </w:rPr>
        <w:t xml:space="preserve">Для добавления к продукту тарификатора требуется нажать на продукт, перейти во вкладку Тарифы и нажать кнопку «Импорт» и выбрать </w:t>
      </w:r>
      <w:proofErr w:type="spellStart"/>
      <w:r w:rsidRPr="004C17BF">
        <w:rPr>
          <w:rFonts w:ascii="Times New Roman" w:hAnsi="Times New Roman" w:cs="Times New Roman"/>
          <w:sz w:val="24"/>
          <w:szCs w:val="24"/>
          <w:lang w:eastAsia="en-US"/>
        </w:rPr>
        <w:t>yaml</w:t>
      </w:r>
      <w:proofErr w:type="spellEnd"/>
      <w:r w:rsidRPr="004C17BF">
        <w:rPr>
          <w:rFonts w:ascii="Times New Roman" w:hAnsi="Times New Roman" w:cs="Times New Roman"/>
          <w:sz w:val="24"/>
          <w:szCs w:val="24"/>
          <w:lang w:eastAsia="en-US"/>
        </w:rPr>
        <w:t>-файл тарификатора. Пользователь не сможет отправить заявку по продукту, пока в нём не будет тарифа. Поэтому «Активировать продукт» следует после успешного импорта тарифов.</w:t>
      </w:r>
    </w:p>
    <w:p w:rsidR="0052223E" w:rsidRDefault="0052223E" w:rsidP="0052223E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86BE9E7" wp14:editId="09580236">
            <wp:extent cx="5731510" cy="1120140"/>
            <wp:effectExtent l="0" t="0" r="254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04" w:rsidRDefault="009F6A04" w:rsidP="0052223E">
      <w:pPr>
        <w:rPr>
          <w:lang w:eastAsia="en-US"/>
        </w:rPr>
      </w:pPr>
    </w:p>
    <w:p w:rsidR="0052223E" w:rsidRPr="0052223E" w:rsidRDefault="0052223E" w:rsidP="0052223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2223E">
        <w:rPr>
          <w:rFonts w:ascii="Times New Roman" w:hAnsi="Times New Roman" w:cs="Times New Roman"/>
          <w:sz w:val="24"/>
          <w:szCs w:val="24"/>
          <w:lang w:eastAsia="en-US"/>
        </w:rPr>
        <w:t>Тариф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загружается в виде отдельных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подтарифов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которые были указаны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yaml</w:t>
      </w:r>
      <w:proofErr w:type="spellEnd"/>
      <w:r w:rsidRPr="0052223E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файле. </w:t>
      </w:r>
      <w:r w:rsidR="00BB2FD8">
        <w:rPr>
          <w:rFonts w:ascii="Times New Roman" w:hAnsi="Times New Roman" w:cs="Times New Roman"/>
          <w:sz w:val="24"/>
          <w:szCs w:val="24"/>
          <w:lang w:eastAsia="en-US"/>
        </w:rPr>
        <w:t>Пример файла тарифа приведён ниже.</w:t>
      </w:r>
    </w:p>
    <w:p w:rsidR="0052223E" w:rsidRDefault="0052223E" w:rsidP="0052223E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57FAEB01" wp14:editId="33A42DEC">
            <wp:extent cx="5731510" cy="3422015"/>
            <wp:effectExtent l="0" t="0" r="254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3E" w:rsidRDefault="0052223E" w:rsidP="0052223E">
      <w:pPr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Если в тарифе допущена ошибка</w:t>
      </w:r>
      <w:r w:rsidR="00BB2FD8">
        <w:rPr>
          <w:rFonts w:ascii="Times New Roman" w:hAnsi="Times New Roman" w:cs="Times New Roman"/>
          <w:sz w:val="24"/>
          <w:szCs w:val="24"/>
          <w:lang w:eastAsia="en-US"/>
        </w:rPr>
        <w:t>, система не даст его загрузить. Требуется исправить ошибку и загрузить тариф ещё раз.</w:t>
      </w:r>
    </w:p>
    <w:p w:rsidR="0052223E" w:rsidRDefault="0052223E" w:rsidP="0052223E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4D7263EB" wp14:editId="4D2E8543">
            <wp:extent cx="4716780" cy="1758472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1720" cy="177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D8" w:rsidRPr="0052223E" w:rsidRDefault="00BB2FD8" w:rsidP="00BB2FD8">
      <w:pPr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Чтобы обновить тарифы требуется загрузить новый файл тарифов в продукт, когда он НЕ активен. Система спросит уверены ли вы в загрузке и напомнит о том, что все предыдущие тарифы будут удалены. </w:t>
      </w:r>
    </w:p>
    <w:p w:rsidR="009B3009" w:rsidRDefault="0052223E" w:rsidP="00BB2FD8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3F3B52F" wp14:editId="4D7FFF88">
            <wp:extent cx="4939030" cy="1540369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5750" cy="154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D8" w:rsidRDefault="00BB2FD8" w:rsidP="00BB2FD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B2FD8" w:rsidRPr="00603080" w:rsidRDefault="00BB2FD8" w:rsidP="00603080">
      <w:p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0308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настройках тарифа указываются ограничения по сроку выдачи продукта и его сумме, а также сама ставка тарифа. Тариф может быть фиксированным числом, рассчитываться процентом </w:t>
      </w:r>
      <w:r w:rsidR="00603080" w:rsidRPr="00603080">
        <w:rPr>
          <w:rStyle w:val="aa"/>
          <w:rFonts w:ascii="Times New Roman" w:hAnsi="Times New Roman" w:cs="Times New Roman"/>
          <w:b w:val="0"/>
          <w:sz w:val="24"/>
          <w:szCs w:val="24"/>
        </w:rPr>
        <w:t>от суммы и срока выдаваемого продукта, либо только от суммы. В тарифе можно настроить относится он к продукту с авансом/ без аванса, с доставкой/ без доставки, конкретные ФЗ и т.д.</w:t>
      </w:r>
    </w:p>
    <w:p w:rsidR="00BB2FD8" w:rsidRDefault="00BB2FD8" w:rsidP="00B16F13">
      <w:pP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</w:p>
    <w:p w:rsidR="0010265C" w:rsidRDefault="00BB2FD8" w:rsidP="00B16F13">
      <w:pP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57213613"/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Пример </w:t>
      </w:r>
      <w:proofErr w:type="spellStart"/>
      <w:r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en-US"/>
        </w:rPr>
        <w:t>yaml</w:t>
      </w:r>
      <w:proofErr w:type="spellEnd"/>
      <w:r w:rsidRPr="00626AA4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файла тарифа</w:t>
      </w:r>
      <w:bookmarkEnd w:id="21"/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#-------------------------------------------------------------------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#тарифы, связанные с продуктом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#тарифов может быть несколько в зависимости от ограничений, для каждого набора ограничений свой тариф, если тариф зависит от набора ограничений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proofErr w:type="gramStart"/>
      <w:r w:rsidRPr="00BB2FD8">
        <w:rPr>
          <w:rFonts w:ascii="Courier New" w:hAnsi="Courier New" w:cs="Courier New"/>
          <w:lang w:val="en-US" w:eastAsia="en-US"/>
        </w:rPr>
        <w:t>tariffs</w:t>
      </w:r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- #tariff: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#name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250) NOT NULL</w:t>
      </w:r>
    </w:p>
    <w:p w:rsidR="00BB2FD8" w:rsidRPr="000619E6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</w:t>
      </w:r>
      <w:proofErr w:type="gramStart"/>
      <w:r w:rsidRPr="00626AA4">
        <w:rPr>
          <w:rFonts w:ascii="Courier New" w:hAnsi="Courier New" w:cs="Courier New"/>
          <w:lang w:val="en-US" w:eastAsia="en-US"/>
        </w:rPr>
        <w:t>name</w:t>
      </w:r>
      <w:proofErr w:type="gramEnd"/>
      <w:r w:rsidRPr="000619E6">
        <w:rPr>
          <w:rFonts w:ascii="Courier New" w:hAnsi="Courier New" w:cs="Courier New"/>
          <w:lang w:eastAsia="en-US"/>
        </w:rPr>
        <w:t>:</w:t>
      </w:r>
      <w:r w:rsidRPr="00626AA4">
        <w:rPr>
          <w:rFonts w:ascii="Courier New" w:hAnsi="Courier New" w:cs="Courier New"/>
          <w:lang w:val="en-US" w:eastAsia="en-US"/>
        </w:rPr>
        <w:t> </w:t>
      </w:r>
      <w:r w:rsidRPr="000619E6">
        <w:rPr>
          <w:rFonts w:ascii="Courier New" w:hAnsi="Courier New" w:cs="Courier New"/>
          <w:lang w:eastAsia="en-US"/>
        </w:rPr>
        <w:t>"185</w:t>
      </w:r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ФЗ</w:t>
      </w:r>
      <w:r w:rsidRPr="000619E6">
        <w:rPr>
          <w:rFonts w:ascii="Courier New" w:hAnsi="Courier New" w:cs="Courier New"/>
          <w:lang w:eastAsia="en-US"/>
        </w:rPr>
        <w:t>/615</w:t>
      </w:r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ПП</w:t>
      </w:r>
      <w:r w:rsidRPr="000619E6">
        <w:rPr>
          <w:rFonts w:ascii="Courier New" w:hAnsi="Courier New" w:cs="Courier New"/>
          <w:lang w:eastAsia="en-US"/>
        </w:rPr>
        <w:t>,</w:t>
      </w:r>
      <w:r w:rsidRPr="00626AA4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Тендербанк</w:t>
      </w:r>
      <w:proofErr w:type="spellEnd"/>
      <w:r w:rsidRPr="000619E6">
        <w:rPr>
          <w:rFonts w:ascii="Courier New" w:hAnsi="Courier New" w:cs="Courier New"/>
          <w:lang w:eastAsia="en-US"/>
        </w:rPr>
        <w:t>,</w:t>
      </w:r>
      <w:r w:rsidRPr="00626AA4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БГ</w:t>
      </w:r>
      <w:proofErr w:type="spellEnd"/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исполнение</w:t>
      </w:r>
      <w:r w:rsidRPr="000619E6">
        <w:rPr>
          <w:rFonts w:ascii="Courier New" w:hAnsi="Courier New" w:cs="Courier New"/>
          <w:lang w:eastAsia="en-US"/>
        </w:rPr>
        <w:t>"</w:t>
      </w:r>
    </w:p>
    <w:p w:rsidR="00BB2FD8" w:rsidRPr="00626AA4" w:rsidRDefault="00BB2FD8" w:rsidP="00BB2FD8">
      <w:pPr>
        <w:rPr>
          <w:rFonts w:ascii="Courier New" w:hAnsi="Courier New" w:cs="Courier New"/>
          <w:lang w:val="en-US" w:eastAsia="en-US"/>
        </w:rPr>
      </w:pPr>
      <w:r w:rsidRPr="00626AA4">
        <w:rPr>
          <w:rFonts w:ascii="Courier New" w:hAnsi="Courier New" w:cs="Courier New"/>
          <w:lang w:val="en-US" w:eastAsia="en-US"/>
        </w:rPr>
        <w:t>  #</w:t>
      </w:r>
      <w:proofErr w:type="spellStart"/>
      <w:r w:rsidRPr="00626AA4">
        <w:rPr>
          <w:rFonts w:ascii="Courier New" w:hAnsi="Courier New" w:cs="Courier New"/>
          <w:lang w:val="en-US" w:eastAsia="en-US"/>
        </w:rPr>
        <w:t>shortName</w:t>
      </w:r>
      <w:proofErr w:type="spellEnd"/>
      <w:r w:rsidRPr="00626AA4">
        <w:rPr>
          <w:rFonts w:ascii="Courier New" w:hAnsi="Courier New" w:cs="Courier New"/>
          <w:lang w:val="en-US" w:eastAsia="en-US"/>
        </w:rPr>
        <w:t> </w:t>
      </w:r>
      <w:proofErr w:type="gramStart"/>
      <w:r w:rsidRPr="00626AA4">
        <w:rPr>
          <w:rFonts w:ascii="Courier New" w:hAnsi="Courier New" w:cs="Courier New"/>
          <w:lang w:val="en-US" w:eastAsia="en-US"/>
        </w:rPr>
        <w:t>varchar(</w:t>
      </w:r>
      <w:proofErr w:type="gramEnd"/>
      <w:r w:rsidRPr="00626AA4">
        <w:rPr>
          <w:rFonts w:ascii="Courier New" w:hAnsi="Courier New" w:cs="Courier New"/>
          <w:lang w:val="en-US" w:eastAsia="en-US"/>
        </w:rPr>
        <w:t>50) NOT NULL</w:t>
      </w:r>
    </w:p>
    <w:p w:rsidR="00BB2FD8" w:rsidRPr="00626AA4" w:rsidRDefault="00BB2FD8" w:rsidP="00BB2FD8">
      <w:pPr>
        <w:rPr>
          <w:rFonts w:ascii="Courier New" w:hAnsi="Courier New" w:cs="Courier New"/>
          <w:lang w:val="en-US" w:eastAsia="en-US"/>
        </w:rPr>
      </w:pPr>
      <w:r w:rsidRPr="00626AA4">
        <w:rPr>
          <w:rFonts w:ascii="Courier New" w:hAnsi="Courier New" w:cs="Courier New"/>
          <w:lang w:val="en-US" w:eastAsia="en-US"/>
        </w:rPr>
        <w:t>  </w:t>
      </w:r>
      <w:proofErr w:type="spellStart"/>
      <w:proofErr w:type="gramStart"/>
      <w:r w:rsidRPr="00626AA4">
        <w:rPr>
          <w:rFonts w:ascii="Courier New" w:hAnsi="Courier New" w:cs="Courier New"/>
          <w:lang w:val="en-US" w:eastAsia="en-US"/>
        </w:rPr>
        <w:t>shortName</w:t>
      </w:r>
      <w:proofErr w:type="spellEnd"/>
      <w:proofErr w:type="gramEnd"/>
      <w:r w:rsidRPr="00626AA4">
        <w:rPr>
          <w:rFonts w:ascii="Courier New" w:hAnsi="Courier New" w:cs="Courier New"/>
          <w:lang w:val="en-US" w:eastAsia="en-US"/>
        </w:rPr>
        <w:t>: "185 </w:t>
      </w:r>
      <w:r w:rsidRPr="00BB2FD8">
        <w:rPr>
          <w:rFonts w:ascii="Courier New" w:hAnsi="Courier New" w:cs="Courier New"/>
          <w:lang w:eastAsia="en-US"/>
        </w:rPr>
        <w:t>ФЗ</w:t>
      </w:r>
      <w:r w:rsidRPr="00626AA4">
        <w:rPr>
          <w:rFonts w:ascii="Courier New" w:hAnsi="Courier New" w:cs="Courier New"/>
          <w:lang w:val="en-US" w:eastAsia="en-US"/>
        </w:rPr>
        <w:t>/615 </w:t>
      </w:r>
      <w:r w:rsidRPr="00BB2FD8">
        <w:rPr>
          <w:rFonts w:ascii="Courier New" w:hAnsi="Courier New" w:cs="Courier New"/>
          <w:lang w:eastAsia="en-US"/>
        </w:rPr>
        <w:t>ПП</w:t>
      </w:r>
      <w:r w:rsidRPr="00626AA4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Тендербанк</w:t>
      </w:r>
      <w:proofErr w:type="spellEnd"/>
      <w:r w:rsidRPr="00626AA4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БГ</w:t>
      </w:r>
      <w:proofErr w:type="spellEnd"/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исполнение</w:t>
      </w:r>
      <w:r w:rsidRPr="00626AA4">
        <w:rPr>
          <w:rFonts w:ascii="Courier New" w:hAnsi="Courier New" w:cs="Courier New"/>
          <w:lang w:val="en-US" w:eastAsia="en-US"/>
        </w:rPr>
        <w:t>"</w:t>
      </w:r>
    </w:p>
    <w:p w:rsidR="00BB2FD8" w:rsidRPr="00626AA4" w:rsidRDefault="00BB2FD8" w:rsidP="00BB2FD8">
      <w:pPr>
        <w:rPr>
          <w:rFonts w:ascii="Courier New" w:hAnsi="Courier New" w:cs="Courier New"/>
          <w:lang w:val="en-US" w:eastAsia="en-US"/>
        </w:rPr>
      </w:pPr>
      <w:r w:rsidRPr="00626AA4">
        <w:rPr>
          <w:rFonts w:ascii="Courier New" w:hAnsi="Courier New" w:cs="Courier New"/>
          <w:lang w:val="en-US" w:eastAsia="en-US"/>
        </w:rPr>
        <w:t>  #description </w:t>
      </w:r>
      <w:proofErr w:type="gramStart"/>
      <w:r w:rsidRPr="00626AA4">
        <w:rPr>
          <w:rFonts w:ascii="Courier New" w:hAnsi="Courier New" w:cs="Courier New"/>
          <w:lang w:val="en-US" w:eastAsia="en-US"/>
        </w:rPr>
        <w:t>varchar(</w:t>
      </w:r>
      <w:proofErr w:type="gramEnd"/>
      <w:r w:rsidRPr="00626AA4">
        <w:rPr>
          <w:rFonts w:ascii="Courier New" w:hAnsi="Courier New" w:cs="Courier New"/>
          <w:lang w:val="en-US" w:eastAsia="en-US"/>
        </w:rPr>
        <w:t>500) NULL</w:t>
      </w:r>
    </w:p>
    <w:p w:rsidR="00BB2FD8" w:rsidRPr="00626AA4" w:rsidRDefault="00BB2FD8" w:rsidP="00BB2FD8">
      <w:pPr>
        <w:rPr>
          <w:rFonts w:ascii="Courier New" w:hAnsi="Courier New" w:cs="Courier New"/>
          <w:lang w:val="en-US" w:eastAsia="en-US"/>
        </w:rPr>
      </w:pPr>
      <w:r w:rsidRPr="00626AA4">
        <w:rPr>
          <w:rFonts w:ascii="Courier New" w:hAnsi="Courier New" w:cs="Courier New"/>
          <w:lang w:val="en-US" w:eastAsia="en-US"/>
        </w:rPr>
        <w:t>  </w:t>
      </w:r>
      <w:proofErr w:type="gramStart"/>
      <w:r w:rsidRPr="00626AA4">
        <w:rPr>
          <w:rFonts w:ascii="Courier New" w:hAnsi="Courier New" w:cs="Courier New"/>
          <w:lang w:val="en-US" w:eastAsia="en-US"/>
        </w:rPr>
        <w:t>description</w:t>
      </w:r>
      <w:proofErr w:type="gramEnd"/>
      <w:r w:rsidRPr="00626AA4">
        <w:rPr>
          <w:rFonts w:ascii="Courier New" w:hAnsi="Courier New" w:cs="Courier New"/>
          <w:lang w:val="en-US" w:eastAsia="en-US"/>
        </w:rPr>
        <w:t>: "185 </w:t>
      </w:r>
      <w:r w:rsidRPr="00BB2FD8">
        <w:rPr>
          <w:rFonts w:ascii="Courier New" w:hAnsi="Courier New" w:cs="Courier New"/>
          <w:lang w:eastAsia="en-US"/>
        </w:rPr>
        <w:t>ФЗ</w:t>
      </w:r>
      <w:r w:rsidRPr="00626AA4">
        <w:rPr>
          <w:rFonts w:ascii="Courier New" w:hAnsi="Courier New" w:cs="Courier New"/>
          <w:lang w:val="en-US" w:eastAsia="en-US"/>
        </w:rPr>
        <w:t>/615 </w:t>
      </w:r>
      <w:r w:rsidRPr="00BB2FD8">
        <w:rPr>
          <w:rFonts w:ascii="Courier New" w:hAnsi="Courier New" w:cs="Courier New"/>
          <w:lang w:eastAsia="en-US"/>
        </w:rPr>
        <w:t>ПП</w:t>
      </w:r>
      <w:r w:rsidRPr="00626AA4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Тендербанк</w:t>
      </w:r>
      <w:proofErr w:type="spellEnd"/>
      <w:r w:rsidRPr="00626AA4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БГ</w:t>
      </w:r>
      <w:proofErr w:type="spellEnd"/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626AA4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исполнение</w:t>
      </w:r>
      <w:r w:rsidRPr="00626AA4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626AA4">
        <w:rPr>
          <w:rFonts w:ascii="Courier New" w:hAnsi="Courier New" w:cs="Courier New"/>
          <w:lang w:val="en-US" w:eastAsia="en-US"/>
        </w:rPr>
        <w:t>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productType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"BG"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startDate</w:t>
      </w:r>
      <w:proofErr w:type="spellEnd"/>
      <w:r w:rsidRPr="00BB2FD8">
        <w:rPr>
          <w:rFonts w:ascii="Courier New" w:hAnsi="Courier New" w:cs="Courier New"/>
          <w:lang w:val="en-US" w:eastAsia="en-US"/>
        </w:rPr>
        <w:t> date NOT NULL, </w:t>
      </w:r>
      <w:r w:rsidRPr="00BB2FD8">
        <w:rPr>
          <w:rFonts w:ascii="Courier New" w:hAnsi="Courier New" w:cs="Courier New"/>
          <w:lang w:eastAsia="en-US"/>
        </w:rPr>
        <w:t>Дата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начала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действия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eastAsia="en-US"/>
        </w:rPr>
        <w:t>startDate</w:t>
      </w:r>
      <w:proofErr w:type="spellEnd"/>
      <w:r w:rsidRPr="00BB2FD8">
        <w:rPr>
          <w:rFonts w:ascii="Courier New" w:hAnsi="Courier New" w:cs="Courier New"/>
          <w:lang w:eastAsia="en-US"/>
        </w:rPr>
        <w:t>: "2019-06-02"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#endDate date NULL, Дата окончания действия тарифа, если EndDate = Null и текущая </w:t>
      </w:r>
      <w:proofErr w:type="gramStart"/>
      <w:r w:rsidRPr="00BB2FD8">
        <w:rPr>
          <w:rFonts w:ascii="Courier New" w:hAnsi="Courier New" w:cs="Courier New"/>
          <w:lang w:eastAsia="en-US"/>
        </w:rPr>
        <w:t>дата &gt;</w:t>
      </w:r>
      <w:proofErr w:type="gramEnd"/>
      <w:r w:rsidRPr="00BB2FD8">
        <w:rPr>
          <w:rFonts w:ascii="Courier New" w:hAnsi="Courier New" w:cs="Courier New"/>
          <w:lang w:eastAsia="en-US"/>
        </w:rPr>
        <w:t> StartDate, то считаем, что тариф действует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</w:t>
      </w:r>
      <w:proofErr w:type="spellStart"/>
      <w:r w:rsidRPr="00BB2FD8">
        <w:rPr>
          <w:rFonts w:ascii="Courier New" w:hAnsi="Courier New" w:cs="Courier New"/>
          <w:lang w:eastAsia="en-US"/>
        </w:rPr>
        <w:t>endDate</w:t>
      </w:r>
      <w:proofErr w:type="spellEnd"/>
      <w:r w:rsidRPr="00BB2FD8">
        <w:rPr>
          <w:rFonts w:ascii="Courier New" w:hAnsi="Courier New" w:cs="Courier New"/>
          <w:lang w:eastAsia="en-US"/>
        </w:rPr>
        <w:t>: </w:t>
      </w:r>
      <w:proofErr w:type="spellStart"/>
      <w:r w:rsidRPr="00BB2FD8">
        <w:rPr>
          <w:rFonts w:ascii="Courier New" w:hAnsi="Courier New" w:cs="Courier New"/>
          <w:lang w:eastAsia="en-US"/>
        </w:rPr>
        <w:t>Null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#вводится раздел настройки = settings, состав которого будет зависеть от типа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</w:t>
      </w:r>
      <w:proofErr w:type="spellStart"/>
      <w:r w:rsidRPr="00BB2FD8">
        <w:rPr>
          <w:rFonts w:ascii="Courier New" w:hAnsi="Courier New" w:cs="Courier New"/>
          <w:lang w:eastAsia="en-US"/>
        </w:rPr>
        <w:t>settings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#тариф может быть встроенный = INTERNAL, при котором в goodfin импортируются данные для расчета предварительного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#тариф может определяться по запросу к API сервиса в момент рассмотрения предложения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#тариф может определяться сервисом только в момент рассмотрения заявки, </w:t>
      </w:r>
      <w:proofErr w:type="gramStart"/>
      <w:r w:rsidRPr="00BB2FD8">
        <w:rPr>
          <w:rFonts w:ascii="Courier New" w:hAnsi="Courier New" w:cs="Courier New"/>
          <w:lang w:eastAsia="en-US"/>
        </w:rPr>
        <w:t>следовательно</w:t>
      </w:r>
      <w:proofErr w:type="gramEnd"/>
      <w:r w:rsidRPr="00BB2FD8">
        <w:rPr>
          <w:rFonts w:ascii="Courier New" w:hAnsi="Courier New" w:cs="Courier New"/>
          <w:lang w:eastAsia="en-US"/>
        </w:rPr>
        <w:t> на нашей стороне мы можем только указать "Определяется в сервисе"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type</w:t>
      </w:r>
      <w:proofErr w:type="spellEnd"/>
      <w:r w:rsidRPr="00BB2FD8">
        <w:rPr>
          <w:rFonts w:ascii="Courier New" w:hAnsi="Courier New" w:cs="Courier New"/>
          <w:lang w:eastAsia="en-US"/>
        </w:rPr>
        <w:t>: "</w:t>
      </w:r>
      <w:proofErr w:type="spellStart"/>
      <w:r w:rsidRPr="00BB2FD8">
        <w:rPr>
          <w:rFonts w:ascii="Courier New" w:hAnsi="Courier New" w:cs="Courier New"/>
          <w:lang w:eastAsia="en-US"/>
        </w:rPr>
        <w:t>INTERNAL</w:t>
      </w:r>
      <w:proofErr w:type="spellEnd"/>
      <w:r w:rsidRPr="00BB2FD8">
        <w:rPr>
          <w:rFonts w:ascii="Courier New" w:hAnsi="Courier New" w:cs="Courier New"/>
          <w:lang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#fieldColumn - это блок для выражения FieldColumnID bigint NOT NULL - Ссылка на таблицу Product_Tariff_Fields для указания поля, по диапазонам значений которого будут рисоваться колонки тарификатора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fieldColumn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  #type </w:t>
      </w:r>
      <w:proofErr w:type="gramStart"/>
      <w:r w:rsidRPr="00BB2FD8">
        <w:rPr>
          <w:rFonts w:ascii="Courier New" w:hAnsi="Courier New" w:cs="Courier New"/>
          <w:lang w:eastAsia="en-US"/>
        </w:rPr>
        <w:t>varchar(</w:t>
      </w:r>
      <w:proofErr w:type="gramEnd"/>
      <w:r w:rsidRPr="00BB2FD8">
        <w:rPr>
          <w:rFonts w:ascii="Courier New" w:hAnsi="Courier New" w:cs="Courier New"/>
          <w:lang w:eastAsia="en-US"/>
        </w:rPr>
        <w:t>50) NOT NULL - cсылка на Fields_Collections_Types, который указывает на один из справочников (источник поля FieldID)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  </w:t>
      </w:r>
      <w:r w:rsidRPr="00BB2FD8">
        <w:rPr>
          <w:rFonts w:ascii="Courier New" w:hAnsi="Courier New" w:cs="Courier New"/>
          <w:lang w:val="en-US" w:eastAsia="en-US"/>
        </w:rPr>
        <w:t>#</w:t>
      </w:r>
      <w:r w:rsidRPr="00BB2FD8">
        <w:rPr>
          <w:rFonts w:ascii="Courier New" w:hAnsi="Courier New" w:cs="Courier New"/>
          <w:lang w:eastAsia="en-US"/>
        </w:rPr>
        <w:t>указать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COMPANY_FIELDS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INDIVIDUAL_FIELDS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proofErr w:type="gramStart"/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val="en-US" w:eastAsia="en-US"/>
        </w:rPr>
        <w:t>QUESTIONS</w:t>
      </w:r>
      <w:proofErr w:type="gramEnd"/>
      <w:r w:rsidRPr="00BB2FD8">
        <w:rPr>
          <w:rFonts w:ascii="Courier New" w:hAnsi="Courier New" w:cs="Courier New"/>
          <w:lang w:val="en-US" w:eastAsia="en-US"/>
        </w:rPr>
        <w:t>_LIST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#field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100)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одной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</w:t>
      </w:r>
      <w:r w:rsidRPr="00BB2FD8">
        <w:rPr>
          <w:rFonts w:ascii="Courier New" w:hAnsi="Courier New" w:cs="Courier New"/>
          <w:lang w:val="en-US" w:eastAsia="en-US"/>
        </w:rPr>
        <w:t> Products_Special_Fields, Products_Company_Fields, Products_Individual_Fields, Products_Questions_List,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участвующее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расчете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BG:productDealState.amount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fieldRow</w:t>
      </w:r>
      <w:proofErr w:type="spellEnd"/>
      <w:r w:rsidRPr="00BB2FD8">
        <w:rPr>
          <w:rFonts w:ascii="Courier New" w:hAnsi="Courier New" w:cs="Courier New"/>
          <w:lang w:val="en-US" w:eastAsia="en-US"/>
        </w:rPr>
        <w:t> - </w:t>
      </w:r>
      <w:r w:rsidRPr="00BB2FD8">
        <w:rPr>
          <w:rFonts w:ascii="Courier New" w:hAnsi="Courier New" w:cs="Courier New"/>
          <w:lang w:eastAsia="en-US"/>
        </w:rPr>
        <w:t>это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блок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выражения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FieldRowID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bigint</w:t>
      </w:r>
      <w:proofErr w:type="spellEnd"/>
      <w:r w:rsidRPr="00BB2FD8">
        <w:rPr>
          <w:rFonts w:ascii="Courier New" w:hAnsi="Courier New" w:cs="Courier New"/>
          <w:lang w:val="en-US" w:eastAsia="en-US"/>
        </w:rPr>
        <w:t>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таблицу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Product_Tariff_Fields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указания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поля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по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диапазонам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значений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которого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будут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рисоваться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строки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тарификатора</w:t>
      </w:r>
      <w:r w:rsidRPr="00BB2FD8">
        <w:rPr>
          <w:rFonts w:ascii="Courier New" w:hAnsi="Courier New" w:cs="Courier New"/>
          <w:lang w:val="en-US" w:eastAsia="en-US"/>
        </w:rPr>
        <w:t>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r w:rsidRPr="00BB2FD8">
        <w:rPr>
          <w:rFonts w:ascii="Courier New" w:hAnsi="Courier New" w:cs="Courier New"/>
          <w:lang w:eastAsia="en-US"/>
        </w:rPr>
        <w:t>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fieldRow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  #type </w:t>
      </w:r>
      <w:proofErr w:type="gramStart"/>
      <w:r w:rsidRPr="00BB2FD8">
        <w:rPr>
          <w:rFonts w:ascii="Courier New" w:hAnsi="Courier New" w:cs="Courier New"/>
          <w:lang w:eastAsia="en-US"/>
        </w:rPr>
        <w:t>varchar(</w:t>
      </w:r>
      <w:proofErr w:type="gramEnd"/>
      <w:r w:rsidRPr="00BB2FD8">
        <w:rPr>
          <w:rFonts w:ascii="Courier New" w:hAnsi="Courier New" w:cs="Courier New"/>
          <w:lang w:eastAsia="en-US"/>
        </w:rPr>
        <w:t>50) NOT NULL - cсылка на Fields_Collections_Types, который указывает на один из справочников (источник поля FieldID)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  </w:t>
      </w:r>
      <w:r w:rsidRPr="00BB2FD8">
        <w:rPr>
          <w:rFonts w:ascii="Courier New" w:hAnsi="Courier New" w:cs="Courier New"/>
          <w:lang w:val="en-US" w:eastAsia="en-US"/>
        </w:rPr>
        <w:t>#</w:t>
      </w:r>
      <w:r w:rsidRPr="00BB2FD8">
        <w:rPr>
          <w:rFonts w:ascii="Courier New" w:hAnsi="Courier New" w:cs="Courier New"/>
          <w:lang w:eastAsia="en-US"/>
        </w:rPr>
        <w:t>указать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COMPANY_FIELDS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INDIVIDUAL_FIELDS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proofErr w:type="gramStart"/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val="en-US" w:eastAsia="en-US"/>
        </w:rPr>
        <w:t>QUESTIONS</w:t>
      </w:r>
      <w:proofErr w:type="gramEnd"/>
      <w:r w:rsidRPr="00BB2FD8">
        <w:rPr>
          <w:rFonts w:ascii="Courier New" w:hAnsi="Courier New" w:cs="Courier New"/>
          <w:lang w:val="en-US" w:eastAsia="en-US"/>
        </w:rPr>
        <w:t>_LIST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#field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100)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одной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</w:t>
      </w:r>
      <w:r w:rsidRPr="00BB2FD8">
        <w:rPr>
          <w:rFonts w:ascii="Courier New" w:hAnsi="Courier New" w:cs="Courier New"/>
          <w:lang w:val="en-US" w:eastAsia="en-US"/>
        </w:rPr>
        <w:t> Products_Special_Fields, Products_Company_Fields, Products_Individual_Fields, Products_Questions_List,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участвующее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расчете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BG:productDealState.termDays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calcField</w:t>
      </w:r>
      <w:proofErr w:type="spellEnd"/>
      <w:r w:rsidRPr="00BB2FD8">
        <w:rPr>
          <w:rFonts w:ascii="Courier New" w:hAnsi="Courier New" w:cs="Courier New"/>
          <w:lang w:val="en-US" w:eastAsia="en-US"/>
        </w:rPr>
        <w:t> - </w:t>
      </w:r>
      <w:r w:rsidRPr="00BB2FD8">
        <w:rPr>
          <w:rFonts w:ascii="Courier New" w:hAnsi="Courier New" w:cs="Courier New"/>
          <w:lang w:eastAsia="en-US"/>
        </w:rPr>
        <w:t>это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блок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выражения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calcFieldID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bigint</w:t>
      </w:r>
      <w:proofErr w:type="spellEnd"/>
      <w:r w:rsidRPr="00BB2FD8">
        <w:rPr>
          <w:rFonts w:ascii="Courier New" w:hAnsi="Courier New" w:cs="Courier New"/>
          <w:lang w:val="en-US" w:eastAsia="en-US"/>
        </w:rPr>
        <w:t>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таблицу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Product_Tariff_Fields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указания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поля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является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базовым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определения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  <w:r w:rsidRPr="00BB2FD8">
        <w:rPr>
          <w:rFonts w:ascii="Courier New" w:hAnsi="Courier New" w:cs="Courier New"/>
          <w:lang w:val="en-US" w:eastAsia="en-US"/>
        </w:rPr>
        <w:t>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r w:rsidRPr="00BB2FD8">
        <w:rPr>
          <w:rFonts w:ascii="Courier New" w:hAnsi="Courier New" w:cs="Courier New"/>
          <w:lang w:eastAsia="en-US"/>
        </w:rPr>
        <w:t>#От значения данного поля будут браться проценты, суммироваться надбавки или вычитаться скидки и пр.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calcField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  #type </w:t>
      </w:r>
      <w:proofErr w:type="gramStart"/>
      <w:r w:rsidRPr="00BB2FD8">
        <w:rPr>
          <w:rFonts w:ascii="Courier New" w:hAnsi="Courier New" w:cs="Courier New"/>
          <w:lang w:eastAsia="en-US"/>
        </w:rPr>
        <w:t>varchar(</w:t>
      </w:r>
      <w:proofErr w:type="gramEnd"/>
      <w:r w:rsidRPr="00BB2FD8">
        <w:rPr>
          <w:rFonts w:ascii="Courier New" w:hAnsi="Courier New" w:cs="Courier New"/>
          <w:lang w:eastAsia="en-US"/>
        </w:rPr>
        <w:t>50) NOT NULL - cсылка на Fields_Collections_Types, который указывает на один из справочников (источник поля FieldID)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  </w:t>
      </w:r>
      <w:r w:rsidRPr="00BB2FD8">
        <w:rPr>
          <w:rFonts w:ascii="Courier New" w:hAnsi="Courier New" w:cs="Courier New"/>
          <w:lang w:val="en-US" w:eastAsia="en-US"/>
        </w:rPr>
        <w:t>#</w:t>
      </w:r>
      <w:r w:rsidRPr="00BB2FD8">
        <w:rPr>
          <w:rFonts w:ascii="Courier New" w:hAnsi="Courier New" w:cs="Courier New"/>
          <w:lang w:eastAsia="en-US"/>
        </w:rPr>
        <w:t>указать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COMPANY_FIELDS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INDIVIDUAL_FIELDS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proofErr w:type="gramStart"/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val="en-US" w:eastAsia="en-US"/>
        </w:rPr>
        <w:t>QUESTIONS</w:t>
      </w:r>
      <w:proofErr w:type="gramEnd"/>
      <w:r w:rsidRPr="00BB2FD8">
        <w:rPr>
          <w:rFonts w:ascii="Courier New" w:hAnsi="Courier New" w:cs="Courier New"/>
          <w:lang w:val="en-US" w:eastAsia="en-US"/>
        </w:rPr>
        <w:t>_LIST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#field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100)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одной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</w:t>
      </w:r>
      <w:r w:rsidRPr="00BB2FD8">
        <w:rPr>
          <w:rFonts w:ascii="Courier New" w:hAnsi="Courier New" w:cs="Courier New"/>
          <w:lang w:val="en-US" w:eastAsia="en-US"/>
        </w:rPr>
        <w:t> Products_Special_Fields, Products_Company_Fields, Products_Individual_Fields, Products_Questions_List,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участвующее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расчете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BG:productDealState.amount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r w:rsidRPr="00BB2FD8">
        <w:rPr>
          <w:rFonts w:ascii="Courier New" w:hAnsi="Courier New" w:cs="Courier New"/>
          <w:lang w:eastAsia="en-US"/>
        </w:rPr>
        <w:t>строки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tariffСalculatingRows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#rowStartValue - указание, с какой величины начинается расчет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 rowStartValue </w:t>
      </w:r>
      <w:proofErr w:type="gramStart"/>
      <w:r w:rsidRPr="00BB2FD8">
        <w:rPr>
          <w:rFonts w:ascii="Courier New" w:hAnsi="Courier New" w:cs="Courier New"/>
          <w:lang w:eastAsia="en-US"/>
        </w:rPr>
        <w:t>&lt; проверяемое</w:t>
      </w:r>
      <w:proofErr w:type="gramEnd"/>
      <w:r w:rsidRPr="00BB2FD8">
        <w:rPr>
          <w:rFonts w:ascii="Courier New" w:hAnsi="Courier New" w:cs="Courier New"/>
          <w:lang w:eastAsia="en-US"/>
        </w:rPr>
        <w:t> значение &lt;= rowEndValue,  другими словами диапазон указывается по правилу (rowStartValue,rowEndValue]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r w:rsidRPr="00BB2FD8">
        <w:rPr>
          <w:rFonts w:ascii="Courier New" w:hAnsi="Courier New" w:cs="Courier New"/>
          <w:lang w:val="en-US" w:eastAsia="en-US"/>
        </w:rPr>
        <w:t>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"row1_365"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365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"row365_732"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365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732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"row732_1155"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732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1155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r w:rsidRPr="00BB2FD8">
        <w:rPr>
          <w:rFonts w:ascii="Courier New" w:hAnsi="Courier New" w:cs="Courier New"/>
          <w:lang w:eastAsia="en-US"/>
        </w:rPr>
        <w:t>колонка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tariff</w:t>
      </w:r>
      <w:r w:rsidRPr="00BB2FD8">
        <w:rPr>
          <w:rFonts w:ascii="Courier New" w:hAnsi="Courier New" w:cs="Courier New"/>
          <w:lang w:eastAsia="en-US"/>
        </w:rPr>
        <w:t>С</w:t>
      </w:r>
      <w:proofErr w:type="spellStart"/>
      <w:r w:rsidRPr="00BB2FD8">
        <w:rPr>
          <w:rFonts w:ascii="Courier New" w:hAnsi="Courier New" w:cs="Courier New"/>
          <w:lang w:val="en-US" w:eastAsia="en-US"/>
        </w:rPr>
        <w:t>alculatingColumns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r w:rsidRPr="00BB2FD8">
        <w:rPr>
          <w:rFonts w:ascii="Courier New" w:hAnsi="Courier New" w:cs="Courier New"/>
          <w:lang w:val="en-US" w:eastAsia="en-US"/>
        </w:rPr>
        <w:t> &lt; </w:t>
      </w:r>
      <w:r w:rsidRPr="00BB2FD8">
        <w:rPr>
          <w:rFonts w:ascii="Courier New" w:hAnsi="Courier New" w:cs="Courier New"/>
          <w:lang w:eastAsia="en-US"/>
        </w:rPr>
        <w:t>период</w:t>
      </w:r>
      <w:r w:rsidRPr="00BB2FD8">
        <w:rPr>
          <w:rFonts w:ascii="Courier New" w:hAnsi="Courier New" w:cs="Courier New"/>
          <w:lang w:val="en-US" w:eastAsia="en-US"/>
        </w:rPr>
        <w:t> &lt;=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другими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словами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диапазон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указывается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правилу</w:t>
      </w:r>
      <w:r w:rsidRPr="00BB2FD8">
        <w:rPr>
          <w:rFonts w:ascii="Courier New" w:hAnsi="Courier New" w:cs="Courier New"/>
          <w:lang w:val="en-US" w:eastAsia="en-US"/>
        </w:rPr>
        <w:t> (</w:t>
      </w:r>
      <w:proofErr w:type="spell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gramStart"/>
      <w:r w:rsidRPr="00BB2FD8">
        <w:rPr>
          <w:rFonts w:ascii="Courier New" w:hAnsi="Courier New" w:cs="Courier New"/>
          <w:lang w:val="en-US" w:eastAsia="en-US"/>
        </w:rPr>
        <w:t>,columnEndValue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]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"col0_10000"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"col10000_30000"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"col100000_500000"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"col1500000_5000000"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"col30000_50000"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"col50000_100000"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"col500000_1500000"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tariffCells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"col0_10000", cellValue: 500.00,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"col10000_30000", cellValue: 1000.00,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"col100000_500000", cellValue: 3.40,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"col1500000_5000000", cellValue: 3.50,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"col30000_50000", cellValue: 2000.00,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"col50000_100000",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"col500000_1500000", cellValue: 3.40,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"col0_10000", cellValue: 2000.00,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"col10000_30000", cellValue: 2000.00,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"col100000_500000", cellValue: 3.40,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"col1500000_5000000", cellValue: 3.50,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"col30000_50000",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"col50000_100000", cellValue: 6000.00,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"col500000_1500000", cellValue: 3.40,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"col0_10000",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"col10000_30000",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"col100000_500000", cellValue: 3.40,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"col1500000_5000000", cellValue: 3.50,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"col30000_50000", cellValue: 4500.00,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"col50000_100000", cellValue: 9000.00,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"col500000_1500000", cellValue: 3.40,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r w:rsidRPr="00BB2FD8">
        <w:rPr>
          <w:rFonts w:ascii="Courier New" w:hAnsi="Courier New" w:cs="Courier New"/>
          <w:lang w:eastAsia="en-US"/>
        </w:rPr>
        <w:t>#Таблица, хранящая список полей, которые указывают контекст и ограничения применимости тарифа.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gramStart"/>
      <w:r w:rsidRPr="00BB2FD8">
        <w:rPr>
          <w:rFonts w:ascii="Courier New" w:hAnsi="Courier New" w:cs="Courier New"/>
          <w:lang w:eastAsia="en-US"/>
        </w:rPr>
        <w:t>#Например</w:t>
      </w:r>
      <w:proofErr w:type="gramEnd"/>
      <w:r w:rsidRPr="00BB2FD8">
        <w:rPr>
          <w:rFonts w:ascii="Courier New" w:hAnsi="Courier New" w:cs="Courier New"/>
          <w:lang w:eastAsia="en-US"/>
        </w:rPr>
        <w:t>, если тариф рассчитывается по сумме обеспечения и сроку для тендеров по ФЗ-44 или ФЗ-223, то указание на поле "Закон, по которому формируется тендер" будет как раз в этой таблице.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</w:t>
      </w:r>
      <w:proofErr w:type="gramStart"/>
      <w:r w:rsidRPr="00BB2FD8">
        <w:rPr>
          <w:rFonts w:ascii="Courier New" w:hAnsi="Courier New" w:cs="Courier New"/>
          <w:lang w:eastAsia="en-US"/>
        </w:rPr>
        <w:t>А</w:t>
      </w:r>
      <w:proofErr w:type="gramEnd"/>
      <w:r w:rsidRPr="00BB2FD8">
        <w:rPr>
          <w:rFonts w:ascii="Courier New" w:hAnsi="Courier New" w:cs="Courier New"/>
          <w:lang w:eastAsia="en-US"/>
        </w:rPr>
        <w:t> поля срок и сумма будут образовывать колонки и строки тарифной сетки и будут описаны в таблице Tariffs.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tariffConstraints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#блок повторяется столько раз, сколько ограничений в применимости тарифа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#type и field - это блок для выражения FieldColumnID bigint NOT NULL - Ссылка на таблицу Product_Tariff_Fields для указания поля, по диапазонам значений которого будут рисоваться колонки тарификатора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</w:t>
      </w:r>
      <w:proofErr w:type="spellStart"/>
      <w:r w:rsidRPr="00BB2FD8">
        <w:rPr>
          <w:rFonts w:ascii="Courier New" w:hAnsi="Courier New" w:cs="Courier New"/>
          <w:lang w:eastAsia="en-US"/>
        </w:rPr>
        <w:t>FieldID</w:t>
      </w:r>
      <w:proofErr w:type="spellEnd"/>
      <w:r w:rsidRPr="00BB2FD8">
        <w:rPr>
          <w:rFonts w:ascii="Courier New" w:hAnsi="Courier New" w:cs="Courier New"/>
          <w:lang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bigint</w:t>
      </w:r>
      <w:proofErr w:type="spellEnd"/>
      <w:r w:rsidRPr="00BB2FD8">
        <w:rPr>
          <w:rFonts w:ascii="Courier New" w:hAnsi="Courier New" w:cs="Courier New"/>
          <w:lang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NOT</w:t>
      </w:r>
      <w:proofErr w:type="spellEnd"/>
      <w:r w:rsidRPr="00BB2FD8">
        <w:rPr>
          <w:rFonts w:ascii="Courier New" w:hAnsi="Courier New" w:cs="Courier New"/>
          <w:lang w:eastAsia="en-US"/>
        </w:rPr>
        <w:t> </w:t>
      </w:r>
      <w:proofErr w:type="spellStart"/>
      <w:proofErr w:type="gramStart"/>
      <w:r w:rsidRPr="00BB2FD8">
        <w:rPr>
          <w:rFonts w:ascii="Courier New" w:hAnsi="Courier New" w:cs="Courier New"/>
          <w:lang w:eastAsia="en-US"/>
        </w:rPr>
        <w:t>NULL</w:t>
      </w:r>
      <w:proofErr w:type="spellEnd"/>
      <w:r w:rsidRPr="00BB2FD8">
        <w:rPr>
          <w:rFonts w:ascii="Courier New" w:hAnsi="Courier New" w:cs="Courier New"/>
          <w:lang w:eastAsia="en-US"/>
        </w:rPr>
        <w:t>,   </w:t>
      </w:r>
      <w:proofErr w:type="gramEnd"/>
      <w:r w:rsidRPr="00BB2FD8">
        <w:rPr>
          <w:rFonts w:ascii="Courier New" w:hAnsi="Courier New" w:cs="Courier New"/>
          <w:lang w:eastAsia="en-US"/>
        </w:rPr>
        <w:t> -- Ссылка на поле, значения которого определяют контекст применимости тарифа.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r w:rsidRPr="00BB2FD8">
        <w:rPr>
          <w:rFonts w:ascii="Courier New" w:hAnsi="Courier New" w:cs="Courier New"/>
          <w:lang w:val="en-US" w:eastAsia="en-US"/>
        </w:rPr>
        <w:t>#</w:t>
      </w:r>
      <w:proofErr w:type="spellStart"/>
      <w:r w:rsidRPr="00BB2FD8">
        <w:rPr>
          <w:rFonts w:ascii="Courier New" w:hAnsi="Courier New" w:cs="Courier New"/>
          <w:lang w:val="en-US" w:eastAsia="en-US"/>
        </w:rPr>
        <w:t>valueTypeID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50) NOT NULL,    --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справочник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Tariff_Field_Value_Types</w:t>
      </w:r>
      <w:proofErr w:type="spellEnd"/>
      <w:r w:rsidRPr="00BB2FD8">
        <w:rPr>
          <w:rFonts w:ascii="Courier New" w:hAnsi="Courier New" w:cs="Courier New"/>
          <w:lang w:val="en-US" w:eastAsia="en-US"/>
        </w:rPr>
        <w:t>. </w:t>
      </w:r>
      <w:r w:rsidRPr="00BB2FD8">
        <w:rPr>
          <w:rFonts w:ascii="Courier New" w:hAnsi="Courier New" w:cs="Courier New"/>
          <w:lang w:eastAsia="en-US"/>
        </w:rPr>
        <w:t>Это может быть простое перечисление значений, может быть диапазон значений.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#варианты значений </w:t>
      </w:r>
      <w:proofErr w:type="spellStart"/>
      <w:r w:rsidRPr="00BB2FD8">
        <w:rPr>
          <w:rFonts w:ascii="Courier New" w:hAnsi="Courier New" w:cs="Courier New"/>
          <w:lang w:eastAsia="en-US"/>
        </w:rPr>
        <w:t>ENUM</w:t>
      </w:r>
      <w:proofErr w:type="spellEnd"/>
      <w:r w:rsidRPr="00BB2FD8">
        <w:rPr>
          <w:rFonts w:ascii="Courier New" w:hAnsi="Courier New" w:cs="Courier New"/>
          <w:lang w:eastAsia="en-US"/>
        </w:rPr>
        <w:t> или </w:t>
      </w:r>
      <w:proofErr w:type="spellStart"/>
      <w:r w:rsidRPr="00BB2FD8">
        <w:rPr>
          <w:rFonts w:ascii="Courier New" w:hAnsi="Courier New" w:cs="Courier New"/>
          <w:lang w:eastAsia="en-US"/>
        </w:rPr>
        <w:t>RANGE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#для типа valueType = ENUM values оформляется списком допустимых значений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#для типа valueType = RANGE values оформляется обязательным списком из двух значений: начального и конечного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#примеры перечисления значений </w:t>
      </w:r>
      <w:proofErr w:type="spellStart"/>
      <w:r w:rsidRPr="00BB2FD8">
        <w:rPr>
          <w:rFonts w:ascii="Courier New" w:hAnsi="Courier New" w:cs="Courier New"/>
          <w:lang w:eastAsia="en-US"/>
        </w:rPr>
        <w:t>values</w:t>
      </w:r>
      <w:proofErr w:type="spellEnd"/>
    </w:p>
    <w:p w:rsidR="00BB2FD8" w:rsidRPr="000619E6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r w:rsidRPr="000619E6">
        <w:rPr>
          <w:rFonts w:ascii="Courier New" w:hAnsi="Courier New" w:cs="Courier New"/>
          <w:lang w:eastAsia="en-US"/>
        </w:rPr>
        <w:t>-</w:t>
      </w:r>
    </w:p>
    <w:p w:rsidR="00BB2FD8" w:rsidRPr="000619E6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0619E6">
        <w:rPr>
          <w:rFonts w:ascii="Courier New" w:hAnsi="Courier New" w:cs="Courier New"/>
          <w:lang w:eastAsia="en-US"/>
        </w:rPr>
        <w:t>: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0619E6">
        <w:rPr>
          <w:rFonts w:ascii="Courier New" w:hAnsi="Courier New" w:cs="Courier New"/>
          <w:lang w:eastAsia="en-US"/>
        </w:rPr>
        <w:t>"</w:t>
      </w:r>
      <w:r w:rsidRPr="00BB2FD8">
        <w:rPr>
          <w:rFonts w:ascii="Courier New" w:hAnsi="Courier New" w:cs="Courier New"/>
          <w:lang w:val="en-US" w:eastAsia="en-US"/>
        </w:rPr>
        <w:t>PRODUCT</w:t>
      </w:r>
      <w:r w:rsidRPr="000619E6">
        <w:rPr>
          <w:rFonts w:ascii="Courier New" w:hAnsi="Courier New" w:cs="Courier New"/>
          <w:lang w:eastAsia="en-US"/>
        </w:rPr>
        <w:t>_</w:t>
      </w:r>
      <w:r w:rsidRPr="00BB2FD8">
        <w:rPr>
          <w:rFonts w:ascii="Courier New" w:hAnsi="Courier New" w:cs="Courier New"/>
          <w:lang w:val="en-US" w:eastAsia="en-US"/>
        </w:rPr>
        <w:t>FIELDS</w:t>
      </w:r>
      <w:r w:rsidRPr="000619E6">
        <w:rPr>
          <w:rFonts w:ascii="Courier New" w:hAnsi="Courier New" w:cs="Courier New"/>
          <w:lang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BG:productDealState.tender.federalLaw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valueType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ENUM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values</w:t>
      </w:r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- "185FL615PP"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- #tariff: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#name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250) NOT NULL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name</w:t>
      </w:r>
      <w:proofErr w:type="gramEnd"/>
      <w:r w:rsidRPr="00BB2FD8">
        <w:rPr>
          <w:rFonts w:ascii="Courier New" w:hAnsi="Courier New" w:cs="Courier New"/>
          <w:lang w:val="en-US" w:eastAsia="en-US"/>
        </w:rPr>
        <w:t>: "223-</w:t>
      </w:r>
      <w:r w:rsidRPr="00BB2FD8">
        <w:rPr>
          <w:rFonts w:ascii="Courier New" w:hAnsi="Courier New" w:cs="Courier New"/>
          <w:lang w:eastAsia="en-US"/>
        </w:rPr>
        <w:t>ФЗ</w:t>
      </w:r>
      <w:r w:rsidRPr="00BB2FD8">
        <w:rPr>
          <w:rFonts w:ascii="Courier New" w:hAnsi="Courier New" w:cs="Courier New"/>
          <w:lang w:val="en-US" w:eastAsia="en-US"/>
        </w:rPr>
        <w:t>, 44-</w:t>
      </w:r>
      <w:r w:rsidRPr="00BB2FD8">
        <w:rPr>
          <w:rFonts w:ascii="Courier New" w:hAnsi="Courier New" w:cs="Courier New"/>
          <w:lang w:eastAsia="en-US"/>
        </w:rPr>
        <w:t>ФЗ</w:t>
      </w:r>
      <w:r w:rsidRPr="00BB2FD8">
        <w:rPr>
          <w:rFonts w:ascii="Courier New" w:hAnsi="Courier New" w:cs="Courier New"/>
          <w:lang w:val="en-US" w:eastAsia="en-US"/>
        </w:rPr>
        <w:t> - </w:t>
      </w:r>
      <w:r w:rsidRPr="00BB2FD8">
        <w:rPr>
          <w:rFonts w:ascii="Courier New" w:hAnsi="Courier New" w:cs="Courier New"/>
          <w:lang w:eastAsia="en-US"/>
        </w:rPr>
        <w:t>без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аванса</w:t>
      </w:r>
      <w:r w:rsidRPr="00BB2FD8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Тендербанк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БГ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исполнение</w:t>
      </w:r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shortName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50) NOT NULL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shortName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"223-</w:t>
      </w:r>
      <w:r w:rsidRPr="00BB2FD8">
        <w:rPr>
          <w:rFonts w:ascii="Courier New" w:hAnsi="Courier New" w:cs="Courier New"/>
          <w:lang w:eastAsia="en-US"/>
        </w:rPr>
        <w:t>ФЗ</w:t>
      </w:r>
      <w:r w:rsidRPr="00BB2FD8">
        <w:rPr>
          <w:rFonts w:ascii="Courier New" w:hAnsi="Courier New" w:cs="Courier New"/>
          <w:lang w:val="en-US" w:eastAsia="en-US"/>
        </w:rPr>
        <w:t>, 44-</w:t>
      </w:r>
      <w:r w:rsidRPr="00BB2FD8">
        <w:rPr>
          <w:rFonts w:ascii="Courier New" w:hAnsi="Courier New" w:cs="Courier New"/>
          <w:lang w:eastAsia="en-US"/>
        </w:rPr>
        <w:t>ФЗ</w:t>
      </w:r>
      <w:r w:rsidRPr="00BB2FD8">
        <w:rPr>
          <w:rFonts w:ascii="Courier New" w:hAnsi="Courier New" w:cs="Courier New"/>
          <w:lang w:val="en-US" w:eastAsia="en-US"/>
        </w:rPr>
        <w:t> - </w:t>
      </w:r>
      <w:r w:rsidRPr="00BB2FD8">
        <w:rPr>
          <w:rFonts w:ascii="Courier New" w:hAnsi="Courier New" w:cs="Courier New"/>
          <w:lang w:eastAsia="en-US"/>
        </w:rPr>
        <w:t>без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аванса</w:t>
      </w:r>
      <w:r w:rsidRPr="00BB2FD8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Тендербанк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proofErr w:type="spellStart"/>
      <w:r w:rsidRPr="00BB2FD8">
        <w:rPr>
          <w:rFonts w:ascii="Courier New" w:hAnsi="Courier New" w:cs="Courier New"/>
          <w:lang w:eastAsia="en-US"/>
        </w:rPr>
        <w:t>БГ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исп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#description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500) NULL</w:t>
      </w:r>
    </w:p>
    <w:p w:rsidR="00BB2FD8" w:rsidRPr="00626AA4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description</w:t>
      </w:r>
      <w:proofErr w:type="gramEnd"/>
      <w:r w:rsidRPr="00626AA4">
        <w:rPr>
          <w:rFonts w:ascii="Courier New" w:hAnsi="Courier New" w:cs="Courier New"/>
          <w:lang w:val="en-US" w:eastAsia="en-US"/>
        </w:rPr>
        <w:t>: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626AA4">
        <w:rPr>
          <w:rFonts w:ascii="Courier New" w:hAnsi="Courier New" w:cs="Courier New"/>
          <w:lang w:val="en-US" w:eastAsia="en-US"/>
        </w:rPr>
        <w:t>"223-</w:t>
      </w:r>
      <w:r w:rsidRPr="00BB2FD8">
        <w:rPr>
          <w:rFonts w:ascii="Courier New" w:hAnsi="Courier New" w:cs="Courier New"/>
          <w:lang w:eastAsia="en-US"/>
        </w:rPr>
        <w:t>ФЗ</w:t>
      </w:r>
      <w:r w:rsidRPr="00626AA4">
        <w:rPr>
          <w:rFonts w:ascii="Courier New" w:hAnsi="Courier New" w:cs="Courier New"/>
          <w:lang w:val="en-US" w:eastAsia="en-US"/>
        </w:rPr>
        <w:t>,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626AA4">
        <w:rPr>
          <w:rFonts w:ascii="Courier New" w:hAnsi="Courier New" w:cs="Courier New"/>
          <w:lang w:val="en-US" w:eastAsia="en-US"/>
        </w:rPr>
        <w:t>44-</w:t>
      </w:r>
      <w:r w:rsidRPr="00BB2FD8">
        <w:rPr>
          <w:rFonts w:ascii="Courier New" w:hAnsi="Courier New" w:cs="Courier New"/>
          <w:lang w:eastAsia="en-US"/>
        </w:rPr>
        <w:t>ФЗ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626AA4">
        <w:rPr>
          <w:rFonts w:ascii="Courier New" w:hAnsi="Courier New" w:cs="Courier New"/>
          <w:lang w:val="en-US" w:eastAsia="en-US"/>
        </w:rPr>
        <w:t>-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без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аванса</w:t>
      </w:r>
      <w:r w:rsidRPr="00626AA4">
        <w:rPr>
          <w:rFonts w:ascii="Courier New" w:hAnsi="Courier New" w:cs="Courier New"/>
          <w:lang w:val="en-US" w:eastAsia="en-US"/>
        </w:rPr>
        <w:t>,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Тендербанк</w:t>
      </w:r>
      <w:proofErr w:type="spellEnd"/>
      <w:r w:rsidRPr="00626AA4">
        <w:rPr>
          <w:rFonts w:ascii="Courier New" w:hAnsi="Courier New" w:cs="Courier New"/>
          <w:lang w:val="en-US" w:eastAsia="en-US"/>
        </w:rPr>
        <w:t>,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БГ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исполнение</w:t>
      </w:r>
      <w:r w:rsidRPr="00626AA4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626AA4">
        <w:rPr>
          <w:rFonts w:ascii="Courier New" w:hAnsi="Courier New" w:cs="Courier New"/>
          <w:lang w:val="en-US" w:eastAsia="en-US"/>
        </w:rPr>
        <w:t>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productType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"BG"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startDate</w:t>
      </w:r>
      <w:proofErr w:type="spellEnd"/>
      <w:r w:rsidRPr="00BB2FD8">
        <w:rPr>
          <w:rFonts w:ascii="Courier New" w:hAnsi="Courier New" w:cs="Courier New"/>
          <w:lang w:val="en-US" w:eastAsia="en-US"/>
        </w:rPr>
        <w:t> date NOT NULL, </w:t>
      </w:r>
      <w:r w:rsidRPr="00BB2FD8">
        <w:rPr>
          <w:rFonts w:ascii="Courier New" w:hAnsi="Courier New" w:cs="Courier New"/>
          <w:lang w:eastAsia="en-US"/>
        </w:rPr>
        <w:t>Дата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начала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действия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eastAsia="en-US"/>
        </w:rPr>
        <w:t>startDate</w:t>
      </w:r>
      <w:proofErr w:type="spellEnd"/>
      <w:r w:rsidRPr="00BB2FD8">
        <w:rPr>
          <w:rFonts w:ascii="Courier New" w:hAnsi="Courier New" w:cs="Courier New"/>
          <w:lang w:eastAsia="en-US"/>
        </w:rPr>
        <w:t>: "2019-06-02"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#endDate date NULL, Дата окончания действия тарифа, если EndDate = Null и текущая </w:t>
      </w:r>
      <w:proofErr w:type="gramStart"/>
      <w:r w:rsidRPr="00BB2FD8">
        <w:rPr>
          <w:rFonts w:ascii="Courier New" w:hAnsi="Courier New" w:cs="Courier New"/>
          <w:lang w:eastAsia="en-US"/>
        </w:rPr>
        <w:t>дата &gt;</w:t>
      </w:r>
      <w:proofErr w:type="gramEnd"/>
      <w:r w:rsidRPr="00BB2FD8">
        <w:rPr>
          <w:rFonts w:ascii="Courier New" w:hAnsi="Courier New" w:cs="Courier New"/>
          <w:lang w:eastAsia="en-US"/>
        </w:rPr>
        <w:t> StartDate, то считаем, что тариф действует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</w:t>
      </w:r>
      <w:proofErr w:type="spellStart"/>
      <w:r w:rsidRPr="00BB2FD8">
        <w:rPr>
          <w:rFonts w:ascii="Courier New" w:hAnsi="Courier New" w:cs="Courier New"/>
          <w:lang w:eastAsia="en-US"/>
        </w:rPr>
        <w:t>endDate</w:t>
      </w:r>
      <w:proofErr w:type="spellEnd"/>
      <w:r w:rsidRPr="00BB2FD8">
        <w:rPr>
          <w:rFonts w:ascii="Courier New" w:hAnsi="Courier New" w:cs="Courier New"/>
          <w:lang w:eastAsia="en-US"/>
        </w:rPr>
        <w:t>: </w:t>
      </w:r>
      <w:proofErr w:type="spellStart"/>
      <w:r w:rsidRPr="00BB2FD8">
        <w:rPr>
          <w:rFonts w:ascii="Courier New" w:hAnsi="Courier New" w:cs="Courier New"/>
          <w:lang w:eastAsia="en-US"/>
        </w:rPr>
        <w:t>Null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#вводится раздел настройки = settings, состав которого будет зависеть от типа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</w:t>
      </w:r>
      <w:proofErr w:type="spellStart"/>
      <w:r w:rsidRPr="00BB2FD8">
        <w:rPr>
          <w:rFonts w:ascii="Courier New" w:hAnsi="Courier New" w:cs="Courier New"/>
          <w:lang w:eastAsia="en-US"/>
        </w:rPr>
        <w:t>settings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#тариф может быть встроенный = INTERNAL, при котором в goodfin импортируются данные для расчета предварительного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#тариф может определяться по запросу к API сервиса в момент рассмотрения предложения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#тариф может определяться сервисом только в момент рассмотрения заявки, </w:t>
      </w:r>
      <w:proofErr w:type="gramStart"/>
      <w:r w:rsidRPr="00BB2FD8">
        <w:rPr>
          <w:rFonts w:ascii="Courier New" w:hAnsi="Courier New" w:cs="Courier New"/>
          <w:lang w:eastAsia="en-US"/>
        </w:rPr>
        <w:t>следовательно</w:t>
      </w:r>
      <w:proofErr w:type="gramEnd"/>
      <w:r w:rsidRPr="00BB2FD8">
        <w:rPr>
          <w:rFonts w:ascii="Courier New" w:hAnsi="Courier New" w:cs="Courier New"/>
          <w:lang w:eastAsia="en-US"/>
        </w:rPr>
        <w:t> на нашей стороне мы можем только указать "Определяется в сервисе"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type</w:t>
      </w:r>
      <w:proofErr w:type="spellEnd"/>
      <w:r w:rsidRPr="00BB2FD8">
        <w:rPr>
          <w:rFonts w:ascii="Courier New" w:hAnsi="Courier New" w:cs="Courier New"/>
          <w:lang w:eastAsia="en-US"/>
        </w:rPr>
        <w:t>: "</w:t>
      </w:r>
      <w:proofErr w:type="spellStart"/>
      <w:r w:rsidRPr="00BB2FD8">
        <w:rPr>
          <w:rFonts w:ascii="Courier New" w:hAnsi="Courier New" w:cs="Courier New"/>
          <w:lang w:eastAsia="en-US"/>
        </w:rPr>
        <w:t>INTERNAL</w:t>
      </w:r>
      <w:proofErr w:type="spellEnd"/>
      <w:r w:rsidRPr="00BB2FD8">
        <w:rPr>
          <w:rFonts w:ascii="Courier New" w:hAnsi="Courier New" w:cs="Courier New"/>
          <w:lang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#fieldColumn - это блок для выражения FieldColumnID bigint NOT NULL - Ссылка на таблицу Product_Tariff_Fields для указания поля, по диапазонам значений которого будут рисоваться колонки тарификатора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fieldColumn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  #type </w:t>
      </w:r>
      <w:proofErr w:type="gramStart"/>
      <w:r w:rsidRPr="00BB2FD8">
        <w:rPr>
          <w:rFonts w:ascii="Courier New" w:hAnsi="Courier New" w:cs="Courier New"/>
          <w:lang w:eastAsia="en-US"/>
        </w:rPr>
        <w:t>varchar(</w:t>
      </w:r>
      <w:proofErr w:type="gramEnd"/>
      <w:r w:rsidRPr="00BB2FD8">
        <w:rPr>
          <w:rFonts w:ascii="Courier New" w:hAnsi="Courier New" w:cs="Courier New"/>
          <w:lang w:eastAsia="en-US"/>
        </w:rPr>
        <w:t>50) NOT NULL - cсылка на Fields_Collections_Types, который указывает на один из справочников (источник поля FieldID)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  </w:t>
      </w:r>
      <w:r w:rsidRPr="00BB2FD8">
        <w:rPr>
          <w:rFonts w:ascii="Courier New" w:hAnsi="Courier New" w:cs="Courier New"/>
          <w:lang w:val="en-US" w:eastAsia="en-US"/>
        </w:rPr>
        <w:t>#</w:t>
      </w:r>
      <w:r w:rsidRPr="00BB2FD8">
        <w:rPr>
          <w:rFonts w:ascii="Courier New" w:hAnsi="Courier New" w:cs="Courier New"/>
          <w:lang w:eastAsia="en-US"/>
        </w:rPr>
        <w:t>указать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COMPANY_FIELDS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INDIVIDUAL_FIELDS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proofErr w:type="gramStart"/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val="en-US" w:eastAsia="en-US"/>
        </w:rPr>
        <w:t>QUESTIONS</w:t>
      </w:r>
      <w:proofErr w:type="gramEnd"/>
      <w:r w:rsidRPr="00BB2FD8">
        <w:rPr>
          <w:rFonts w:ascii="Courier New" w:hAnsi="Courier New" w:cs="Courier New"/>
          <w:lang w:val="en-US" w:eastAsia="en-US"/>
        </w:rPr>
        <w:t>_LIST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#field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100)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одной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</w:t>
      </w:r>
      <w:r w:rsidRPr="00BB2FD8">
        <w:rPr>
          <w:rFonts w:ascii="Courier New" w:hAnsi="Courier New" w:cs="Courier New"/>
          <w:lang w:val="en-US" w:eastAsia="en-US"/>
        </w:rPr>
        <w:t> Products_Special_Fields, Products_Company_Fields, Products_Individual_Fields, Products_Questions_List,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участвующее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расчете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BG:productDealState.amount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fieldRow</w:t>
      </w:r>
      <w:proofErr w:type="spellEnd"/>
      <w:r w:rsidRPr="00BB2FD8">
        <w:rPr>
          <w:rFonts w:ascii="Courier New" w:hAnsi="Courier New" w:cs="Courier New"/>
          <w:lang w:val="en-US" w:eastAsia="en-US"/>
        </w:rPr>
        <w:t> - </w:t>
      </w:r>
      <w:r w:rsidRPr="00BB2FD8">
        <w:rPr>
          <w:rFonts w:ascii="Courier New" w:hAnsi="Courier New" w:cs="Courier New"/>
          <w:lang w:eastAsia="en-US"/>
        </w:rPr>
        <w:t>это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блок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выражения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FieldRowID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bigint</w:t>
      </w:r>
      <w:proofErr w:type="spellEnd"/>
      <w:r w:rsidRPr="00BB2FD8">
        <w:rPr>
          <w:rFonts w:ascii="Courier New" w:hAnsi="Courier New" w:cs="Courier New"/>
          <w:lang w:val="en-US" w:eastAsia="en-US"/>
        </w:rPr>
        <w:t>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таблицу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Product_Tariff_Fields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указания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поля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по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диапазонам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значений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которого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будут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рисоваться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строки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тарификатора</w:t>
      </w:r>
      <w:r w:rsidRPr="00BB2FD8">
        <w:rPr>
          <w:rFonts w:ascii="Courier New" w:hAnsi="Courier New" w:cs="Courier New"/>
          <w:lang w:val="en-US" w:eastAsia="en-US"/>
        </w:rPr>
        <w:t>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r w:rsidRPr="00BB2FD8">
        <w:rPr>
          <w:rFonts w:ascii="Courier New" w:hAnsi="Courier New" w:cs="Courier New"/>
          <w:lang w:eastAsia="en-US"/>
        </w:rPr>
        <w:t>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fieldRow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  #type </w:t>
      </w:r>
      <w:proofErr w:type="gramStart"/>
      <w:r w:rsidRPr="00BB2FD8">
        <w:rPr>
          <w:rFonts w:ascii="Courier New" w:hAnsi="Courier New" w:cs="Courier New"/>
          <w:lang w:eastAsia="en-US"/>
        </w:rPr>
        <w:t>varchar(</w:t>
      </w:r>
      <w:proofErr w:type="gramEnd"/>
      <w:r w:rsidRPr="00BB2FD8">
        <w:rPr>
          <w:rFonts w:ascii="Courier New" w:hAnsi="Courier New" w:cs="Courier New"/>
          <w:lang w:eastAsia="en-US"/>
        </w:rPr>
        <w:t>50) NOT NULL - cсылка на Fields_Collections_Types, который указывает на один из справочников (источник поля FieldID)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  </w:t>
      </w:r>
      <w:r w:rsidRPr="00BB2FD8">
        <w:rPr>
          <w:rFonts w:ascii="Courier New" w:hAnsi="Courier New" w:cs="Courier New"/>
          <w:lang w:val="en-US" w:eastAsia="en-US"/>
        </w:rPr>
        <w:t>#</w:t>
      </w:r>
      <w:r w:rsidRPr="00BB2FD8">
        <w:rPr>
          <w:rFonts w:ascii="Courier New" w:hAnsi="Courier New" w:cs="Courier New"/>
          <w:lang w:eastAsia="en-US"/>
        </w:rPr>
        <w:t>указать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COMPANY_FIELDS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INDIVIDUAL_FIELDS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proofErr w:type="gramStart"/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val="en-US" w:eastAsia="en-US"/>
        </w:rPr>
        <w:t>QUESTIONS</w:t>
      </w:r>
      <w:proofErr w:type="gramEnd"/>
      <w:r w:rsidRPr="00BB2FD8">
        <w:rPr>
          <w:rFonts w:ascii="Courier New" w:hAnsi="Courier New" w:cs="Courier New"/>
          <w:lang w:val="en-US" w:eastAsia="en-US"/>
        </w:rPr>
        <w:t>_LIST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#field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100)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одной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</w:t>
      </w:r>
      <w:r w:rsidRPr="00BB2FD8">
        <w:rPr>
          <w:rFonts w:ascii="Courier New" w:hAnsi="Courier New" w:cs="Courier New"/>
          <w:lang w:val="en-US" w:eastAsia="en-US"/>
        </w:rPr>
        <w:t> Products_Special_Fields, Products_Company_Fields, Products_Individual_Fields, Products_Questions_List,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участвующее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расчете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BG:productDealState.termDays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calcField</w:t>
      </w:r>
      <w:proofErr w:type="spellEnd"/>
      <w:r w:rsidRPr="00BB2FD8">
        <w:rPr>
          <w:rFonts w:ascii="Courier New" w:hAnsi="Courier New" w:cs="Courier New"/>
          <w:lang w:val="en-US" w:eastAsia="en-US"/>
        </w:rPr>
        <w:t> - </w:t>
      </w:r>
      <w:r w:rsidRPr="00BB2FD8">
        <w:rPr>
          <w:rFonts w:ascii="Courier New" w:hAnsi="Courier New" w:cs="Courier New"/>
          <w:lang w:eastAsia="en-US"/>
        </w:rPr>
        <w:t>это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блок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выражения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calcFieldID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bigint</w:t>
      </w:r>
      <w:proofErr w:type="spellEnd"/>
      <w:r w:rsidRPr="00BB2FD8">
        <w:rPr>
          <w:rFonts w:ascii="Courier New" w:hAnsi="Courier New" w:cs="Courier New"/>
          <w:lang w:val="en-US" w:eastAsia="en-US"/>
        </w:rPr>
        <w:t>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таблицу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Product_Tariff_Fields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указания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поля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является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базовым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для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определения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  <w:r w:rsidRPr="00BB2FD8">
        <w:rPr>
          <w:rFonts w:ascii="Courier New" w:hAnsi="Courier New" w:cs="Courier New"/>
          <w:lang w:val="en-US" w:eastAsia="en-US"/>
        </w:rPr>
        <w:t>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r w:rsidRPr="00BB2FD8">
        <w:rPr>
          <w:rFonts w:ascii="Courier New" w:hAnsi="Courier New" w:cs="Courier New"/>
          <w:lang w:eastAsia="en-US"/>
        </w:rPr>
        <w:t>#От значения данного поля будут браться проценты, суммироваться надбавки или вычитаться скидки и пр.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calcField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  #type </w:t>
      </w:r>
      <w:proofErr w:type="gramStart"/>
      <w:r w:rsidRPr="00BB2FD8">
        <w:rPr>
          <w:rFonts w:ascii="Courier New" w:hAnsi="Courier New" w:cs="Courier New"/>
          <w:lang w:eastAsia="en-US"/>
        </w:rPr>
        <w:t>varchar(</w:t>
      </w:r>
      <w:proofErr w:type="gramEnd"/>
      <w:r w:rsidRPr="00BB2FD8">
        <w:rPr>
          <w:rFonts w:ascii="Courier New" w:hAnsi="Courier New" w:cs="Courier New"/>
          <w:lang w:eastAsia="en-US"/>
        </w:rPr>
        <w:t>50) NOT NULL - cсылка на Fields_Collections_Types, который указывает на один из справочников (источник поля FieldID)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  </w:t>
      </w:r>
      <w:r w:rsidRPr="00BB2FD8">
        <w:rPr>
          <w:rFonts w:ascii="Courier New" w:hAnsi="Courier New" w:cs="Courier New"/>
          <w:lang w:val="en-US" w:eastAsia="en-US"/>
        </w:rPr>
        <w:t>#</w:t>
      </w:r>
      <w:r w:rsidRPr="00BB2FD8">
        <w:rPr>
          <w:rFonts w:ascii="Courier New" w:hAnsi="Courier New" w:cs="Courier New"/>
          <w:lang w:eastAsia="en-US"/>
        </w:rPr>
        <w:t>указать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COMPANY_FIELDS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INDIVIDUAL_FIELDS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или</w:t>
      </w:r>
      <w:proofErr w:type="gramStart"/>
      <w:r w:rsidRPr="00BB2FD8">
        <w:rPr>
          <w:rFonts w:ascii="Courier New" w:hAnsi="Courier New" w:cs="Courier New"/>
          <w:lang w:val="en-US" w:eastAsia="en-US"/>
        </w:rPr>
        <w:t>  </w:t>
      </w:r>
      <w:proofErr w:type="spellStart"/>
      <w:r w:rsidRPr="00BB2FD8">
        <w:rPr>
          <w:rFonts w:ascii="Courier New" w:hAnsi="Courier New" w:cs="Courier New"/>
          <w:lang w:val="en-US" w:eastAsia="en-US"/>
        </w:rPr>
        <w:t>QUESTIONS</w:t>
      </w:r>
      <w:proofErr w:type="gramEnd"/>
      <w:r w:rsidRPr="00BB2FD8">
        <w:rPr>
          <w:rFonts w:ascii="Courier New" w:hAnsi="Courier New" w:cs="Courier New"/>
          <w:lang w:val="en-US" w:eastAsia="en-US"/>
        </w:rPr>
        <w:t>_LIST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#field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100) NOT NULL 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одной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из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таблиц</w:t>
      </w:r>
      <w:r w:rsidRPr="00BB2FD8">
        <w:rPr>
          <w:rFonts w:ascii="Courier New" w:hAnsi="Courier New" w:cs="Courier New"/>
          <w:lang w:val="en-US" w:eastAsia="en-US"/>
        </w:rPr>
        <w:t> Products_Special_Fields, Products_Company_Fields, Products_Individual_Fields, Products_Questions_List, </w:t>
      </w:r>
      <w:r w:rsidRPr="00BB2FD8">
        <w:rPr>
          <w:rFonts w:ascii="Courier New" w:hAnsi="Courier New" w:cs="Courier New"/>
          <w:lang w:eastAsia="en-US"/>
        </w:rPr>
        <w:t>которое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поле</w:t>
      </w:r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участвующее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в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расчете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BG:productDealState.amount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r w:rsidRPr="00BB2FD8">
        <w:rPr>
          <w:rFonts w:ascii="Courier New" w:hAnsi="Courier New" w:cs="Courier New"/>
          <w:lang w:eastAsia="en-US"/>
        </w:rPr>
        <w:t>строки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tariffСalculatingRows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#rowStartValue - указание, с какой величины начинается расчет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 rowStartValue </w:t>
      </w:r>
      <w:proofErr w:type="gramStart"/>
      <w:r w:rsidRPr="00BB2FD8">
        <w:rPr>
          <w:rFonts w:ascii="Courier New" w:hAnsi="Courier New" w:cs="Courier New"/>
          <w:lang w:eastAsia="en-US"/>
        </w:rPr>
        <w:t>&lt; проверяемое</w:t>
      </w:r>
      <w:proofErr w:type="gramEnd"/>
      <w:r w:rsidRPr="00BB2FD8">
        <w:rPr>
          <w:rFonts w:ascii="Courier New" w:hAnsi="Courier New" w:cs="Courier New"/>
          <w:lang w:eastAsia="en-US"/>
        </w:rPr>
        <w:t> значение &lt;= rowEndValue,  другими словами диапазон указывается по правилу (rowStartValue,rowEndValue]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r w:rsidRPr="00BB2FD8">
        <w:rPr>
          <w:rFonts w:ascii="Courier New" w:hAnsi="Courier New" w:cs="Courier New"/>
          <w:lang w:val="en-US" w:eastAsia="en-US"/>
        </w:rPr>
        <w:t>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"row1_365"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365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"row365_732"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365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732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"row732_1155"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732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rowEndValue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1155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#</w:t>
      </w:r>
      <w:r w:rsidRPr="00BB2FD8">
        <w:rPr>
          <w:rFonts w:ascii="Courier New" w:hAnsi="Courier New" w:cs="Courier New"/>
          <w:lang w:eastAsia="en-US"/>
        </w:rPr>
        <w:t>колонка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тарифа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tariff</w:t>
      </w:r>
      <w:r w:rsidRPr="00BB2FD8">
        <w:rPr>
          <w:rFonts w:ascii="Courier New" w:hAnsi="Courier New" w:cs="Courier New"/>
          <w:lang w:eastAsia="en-US"/>
        </w:rPr>
        <w:t>С</w:t>
      </w:r>
      <w:proofErr w:type="spellStart"/>
      <w:r w:rsidRPr="00BB2FD8">
        <w:rPr>
          <w:rFonts w:ascii="Courier New" w:hAnsi="Courier New" w:cs="Courier New"/>
          <w:lang w:val="en-US" w:eastAsia="en-US"/>
        </w:rPr>
        <w:t>alculatingColumns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#</w:t>
      </w:r>
      <w:proofErr w:type="spell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r w:rsidRPr="00BB2FD8">
        <w:rPr>
          <w:rFonts w:ascii="Courier New" w:hAnsi="Courier New" w:cs="Courier New"/>
          <w:lang w:val="en-US" w:eastAsia="en-US"/>
        </w:rPr>
        <w:t> &lt; </w:t>
      </w:r>
      <w:r w:rsidRPr="00BB2FD8">
        <w:rPr>
          <w:rFonts w:ascii="Courier New" w:hAnsi="Courier New" w:cs="Courier New"/>
          <w:lang w:eastAsia="en-US"/>
        </w:rPr>
        <w:t>период</w:t>
      </w:r>
      <w:r w:rsidRPr="00BB2FD8">
        <w:rPr>
          <w:rFonts w:ascii="Courier New" w:hAnsi="Courier New" w:cs="Courier New"/>
          <w:lang w:val="en-US" w:eastAsia="en-US"/>
        </w:rPr>
        <w:t> &lt;= </w:t>
      </w:r>
      <w:proofErr w:type="spell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r w:rsidRPr="00BB2FD8">
        <w:rPr>
          <w:rFonts w:ascii="Courier New" w:hAnsi="Courier New" w:cs="Courier New"/>
          <w:lang w:val="en-US" w:eastAsia="en-US"/>
        </w:rPr>
        <w:t>, </w:t>
      </w:r>
      <w:r w:rsidRPr="00BB2FD8">
        <w:rPr>
          <w:rFonts w:ascii="Courier New" w:hAnsi="Courier New" w:cs="Courier New"/>
          <w:lang w:eastAsia="en-US"/>
        </w:rPr>
        <w:t>другими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словами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диапазон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указывается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по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правилу</w:t>
      </w:r>
      <w:r w:rsidRPr="00BB2FD8">
        <w:rPr>
          <w:rFonts w:ascii="Courier New" w:hAnsi="Courier New" w:cs="Courier New"/>
          <w:lang w:val="en-US" w:eastAsia="en-US"/>
        </w:rPr>
        <w:t> (</w:t>
      </w:r>
      <w:proofErr w:type="spell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gramStart"/>
      <w:r w:rsidRPr="00BB2FD8">
        <w:rPr>
          <w:rFonts w:ascii="Courier New" w:hAnsi="Courier New" w:cs="Courier New"/>
          <w:lang w:val="en-US" w:eastAsia="en-US"/>
        </w:rPr>
        <w:t>,columnEndValue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]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"col0_10000"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"col10000_30000"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"col100000_500000"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"col1500000_5000000"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"col30000_50000"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30000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"col50000_100000"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columnName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"col500000_1500000"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columnStartValue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columnEndValue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1500000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tariffCells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"col0_10000", cellValue: 500.00,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"col10000_30000", cellValue: 1000.00,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"col100000_500000", cellValue: 3.20,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"col1500000_5000000", cellValue: 3.30, cellValueType: "ANNUAL_PERCENT", cellMinValue: 12000.00,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"col30000_50000", cellValue: 2000.00,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"col50000_100000",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"row1_365", columnName: "col500000_1500000", cellValue: 3.00, cellValueType: "ANNUAL_PERCENT", cellMinValue: 8000.00,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"col0_10000", cellValue: 2000.00,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"col10000_30000", cellValue: 2000.00,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"col100000_500000", cellValue: 3.20,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"col1500000_5000000", cellValue: 3.30, cellValueType: "ANNUAL_PERCENT", cellMinValue: 12000.00,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"col30000_50000",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"col50000_100000", cellValue: 6000.00,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"row365_732", columnName: "col500000_1500000", cellValue: 3.00, cellValueType: "ANNUAL_PERCENT", cellMinValue: 8000.00,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"col0_10000",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"col10000_30000", cellValue: 3000.00,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"col100000_500000", cellValue: 3.20, cellValueType: "ANNUAL_PERCENT", cellMinValue: 5000.00,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"col1500000_5000000", cellValue: 3.30, cellValueType: "ANNUAL_PERCENT", cellMinValue: 12000.00,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"col30000_50000", cellValue: 4500.00,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"col50000_100000", cellValue: 9000.00, cellValueType: "RUB", cellMinValue: Null, cellMinValueType: Null}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 {rowName: "row732_1155", columnName: "col500000_1500000", cellValue: 3.00, cellValueType: "ANNUAL_PERCENT", cellMinValue: 8000.00, cellMinValueType: "RUB"}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</w:t>
      </w:r>
      <w:r w:rsidRPr="00BB2FD8">
        <w:rPr>
          <w:rFonts w:ascii="Courier New" w:hAnsi="Courier New" w:cs="Courier New"/>
          <w:lang w:eastAsia="en-US"/>
        </w:rPr>
        <w:t>#Таблица, хранящая список полей, которые указывают контекст и ограничения применимости тарифа.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gramStart"/>
      <w:r w:rsidRPr="00BB2FD8">
        <w:rPr>
          <w:rFonts w:ascii="Courier New" w:hAnsi="Courier New" w:cs="Courier New"/>
          <w:lang w:eastAsia="en-US"/>
        </w:rPr>
        <w:t>#Например</w:t>
      </w:r>
      <w:proofErr w:type="gramEnd"/>
      <w:r w:rsidRPr="00BB2FD8">
        <w:rPr>
          <w:rFonts w:ascii="Courier New" w:hAnsi="Courier New" w:cs="Courier New"/>
          <w:lang w:eastAsia="en-US"/>
        </w:rPr>
        <w:t>, если тариф рассчитывается по сумме обеспечения и сроку для тендеров по ФЗ-44 или ФЗ-223, то указание на поле "Закон, по которому формируется тендер" будет как раз в этой таблице.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</w:t>
      </w:r>
      <w:proofErr w:type="gramStart"/>
      <w:r w:rsidRPr="00BB2FD8">
        <w:rPr>
          <w:rFonts w:ascii="Courier New" w:hAnsi="Courier New" w:cs="Courier New"/>
          <w:lang w:eastAsia="en-US"/>
        </w:rPr>
        <w:t>А</w:t>
      </w:r>
      <w:proofErr w:type="gramEnd"/>
      <w:r w:rsidRPr="00BB2FD8">
        <w:rPr>
          <w:rFonts w:ascii="Courier New" w:hAnsi="Courier New" w:cs="Courier New"/>
          <w:lang w:eastAsia="en-US"/>
        </w:rPr>
        <w:t> поля срок и сумма будут образовывать колонки и строки тарифной сетки и будут описаны в таблице Tariffs.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proofErr w:type="spellStart"/>
      <w:r w:rsidRPr="00BB2FD8">
        <w:rPr>
          <w:rFonts w:ascii="Courier New" w:hAnsi="Courier New" w:cs="Courier New"/>
          <w:lang w:eastAsia="en-US"/>
        </w:rPr>
        <w:t>tariffConstraints</w:t>
      </w:r>
      <w:proofErr w:type="spellEnd"/>
      <w:r w:rsidRPr="00BB2FD8">
        <w:rPr>
          <w:rFonts w:ascii="Courier New" w:hAnsi="Courier New" w:cs="Courier New"/>
          <w:lang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#блок повторяется столько раз, сколько ограничений в применимости тарифа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#type и field - это блок для выражения FieldColumnID bigint NOT NULL - Ссылка на таблицу Product_Tariff_Fields для указания поля, по диапазонам значений которого будут рисоваться колонки тарификатора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#Надо выбирать поле того типа продукта, для которого строится тарификатор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#Поле также должно быть указано обязательным для продукта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</w:t>
      </w:r>
      <w:proofErr w:type="spellStart"/>
      <w:r w:rsidRPr="00BB2FD8">
        <w:rPr>
          <w:rFonts w:ascii="Courier New" w:hAnsi="Courier New" w:cs="Courier New"/>
          <w:lang w:eastAsia="en-US"/>
        </w:rPr>
        <w:t>FieldID</w:t>
      </w:r>
      <w:proofErr w:type="spellEnd"/>
      <w:r w:rsidRPr="00BB2FD8">
        <w:rPr>
          <w:rFonts w:ascii="Courier New" w:hAnsi="Courier New" w:cs="Courier New"/>
          <w:lang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bigint</w:t>
      </w:r>
      <w:proofErr w:type="spellEnd"/>
      <w:r w:rsidRPr="00BB2FD8">
        <w:rPr>
          <w:rFonts w:ascii="Courier New" w:hAnsi="Courier New" w:cs="Courier New"/>
          <w:lang w:eastAsia="en-US"/>
        </w:rPr>
        <w:t> </w:t>
      </w:r>
      <w:proofErr w:type="spellStart"/>
      <w:r w:rsidRPr="00BB2FD8">
        <w:rPr>
          <w:rFonts w:ascii="Courier New" w:hAnsi="Courier New" w:cs="Courier New"/>
          <w:lang w:eastAsia="en-US"/>
        </w:rPr>
        <w:t>NOT</w:t>
      </w:r>
      <w:proofErr w:type="spellEnd"/>
      <w:r w:rsidRPr="00BB2FD8">
        <w:rPr>
          <w:rFonts w:ascii="Courier New" w:hAnsi="Courier New" w:cs="Courier New"/>
          <w:lang w:eastAsia="en-US"/>
        </w:rPr>
        <w:t> </w:t>
      </w:r>
      <w:proofErr w:type="spellStart"/>
      <w:proofErr w:type="gramStart"/>
      <w:r w:rsidRPr="00BB2FD8">
        <w:rPr>
          <w:rFonts w:ascii="Courier New" w:hAnsi="Courier New" w:cs="Courier New"/>
          <w:lang w:eastAsia="en-US"/>
        </w:rPr>
        <w:t>NULL</w:t>
      </w:r>
      <w:proofErr w:type="spellEnd"/>
      <w:r w:rsidRPr="00BB2FD8">
        <w:rPr>
          <w:rFonts w:ascii="Courier New" w:hAnsi="Courier New" w:cs="Courier New"/>
          <w:lang w:eastAsia="en-US"/>
        </w:rPr>
        <w:t>,   </w:t>
      </w:r>
      <w:proofErr w:type="gramEnd"/>
      <w:r w:rsidRPr="00BB2FD8">
        <w:rPr>
          <w:rFonts w:ascii="Courier New" w:hAnsi="Courier New" w:cs="Courier New"/>
          <w:lang w:eastAsia="en-US"/>
        </w:rPr>
        <w:t> -- Ссылка на поле, значения которого определяют контекст применимости тарифа.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r w:rsidRPr="00BB2FD8">
        <w:rPr>
          <w:rFonts w:ascii="Courier New" w:hAnsi="Courier New" w:cs="Courier New"/>
          <w:lang w:val="en-US" w:eastAsia="en-US"/>
        </w:rPr>
        <w:t>#</w:t>
      </w:r>
      <w:proofErr w:type="spellStart"/>
      <w:r w:rsidRPr="00BB2FD8">
        <w:rPr>
          <w:rFonts w:ascii="Courier New" w:hAnsi="Courier New" w:cs="Courier New"/>
          <w:lang w:val="en-US" w:eastAsia="en-US"/>
        </w:rPr>
        <w:t>valueTypeID</w:t>
      </w:r>
      <w:proofErr w:type="spellEnd"/>
      <w:r w:rsidRPr="00BB2FD8">
        <w:rPr>
          <w:rFonts w:ascii="Courier New" w:hAnsi="Courier New" w:cs="Courier New"/>
          <w:lang w:val="en-US" w:eastAsia="en-US"/>
        </w:rPr>
        <w:t>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varchar(</w:t>
      </w:r>
      <w:proofErr w:type="gramEnd"/>
      <w:r w:rsidRPr="00BB2FD8">
        <w:rPr>
          <w:rFonts w:ascii="Courier New" w:hAnsi="Courier New" w:cs="Courier New"/>
          <w:lang w:val="en-US" w:eastAsia="en-US"/>
        </w:rPr>
        <w:t>50) NOT NULL,    -- </w:t>
      </w:r>
      <w:r w:rsidRPr="00BB2FD8">
        <w:rPr>
          <w:rFonts w:ascii="Courier New" w:hAnsi="Courier New" w:cs="Courier New"/>
          <w:lang w:eastAsia="en-US"/>
        </w:rPr>
        <w:t>Ссылка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на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BB2FD8">
        <w:rPr>
          <w:rFonts w:ascii="Courier New" w:hAnsi="Courier New" w:cs="Courier New"/>
          <w:lang w:eastAsia="en-US"/>
        </w:rPr>
        <w:t>справочник</w:t>
      </w:r>
      <w:r w:rsidRPr="00BB2FD8">
        <w:rPr>
          <w:rFonts w:ascii="Courier New" w:hAnsi="Courier New" w:cs="Courier New"/>
          <w:lang w:val="en-US" w:eastAsia="en-US"/>
        </w:rPr>
        <w:t> </w:t>
      </w:r>
      <w:proofErr w:type="spellStart"/>
      <w:r w:rsidRPr="00BB2FD8">
        <w:rPr>
          <w:rFonts w:ascii="Courier New" w:hAnsi="Courier New" w:cs="Courier New"/>
          <w:lang w:val="en-US" w:eastAsia="en-US"/>
        </w:rPr>
        <w:t>Tariff_Field_Value_Types</w:t>
      </w:r>
      <w:proofErr w:type="spellEnd"/>
      <w:r w:rsidRPr="00BB2FD8">
        <w:rPr>
          <w:rFonts w:ascii="Courier New" w:hAnsi="Courier New" w:cs="Courier New"/>
          <w:lang w:val="en-US" w:eastAsia="en-US"/>
        </w:rPr>
        <w:t>. </w:t>
      </w:r>
      <w:r w:rsidRPr="00BB2FD8">
        <w:rPr>
          <w:rFonts w:ascii="Courier New" w:hAnsi="Courier New" w:cs="Courier New"/>
          <w:lang w:eastAsia="en-US"/>
        </w:rPr>
        <w:t>Это может быть простое перечисление значений, может быть диапазон значений.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#варианты значений </w:t>
      </w:r>
      <w:proofErr w:type="spellStart"/>
      <w:r w:rsidRPr="00BB2FD8">
        <w:rPr>
          <w:rFonts w:ascii="Courier New" w:hAnsi="Courier New" w:cs="Courier New"/>
          <w:lang w:eastAsia="en-US"/>
        </w:rPr>
        <w:t>ENUM</w:t>
      </w:r>
      <w:proofErr w:type="spellEnd"/>
      <w:r w:rsidRPr="00BB2FD8">
        <w:rPr>
          <w:rFonts w:ascii="Courier New" w:hAnsi="Courier New" w:cs="Courier New"/>
          <w:lang w:eastAsia="en-US"/>
        </w:rPr>
        <w:t> или </w:t>
      </w:r>
      <w:proofErr w:type="spellStart"/>
      <w:r w:rsidRPr="00BB2FD8">
        <w:rPr>
          <w:rFonts w:ascii="Courier New" w:hAnsi="Courier New" w:cs="Courier New"/>
          <w:lang w:eastAsia="en-US"/>
        </w:rPr>
        <w:t>RANGE</w:t>
      </w:r>
      <w:proofErr w:type="spellEnd"/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#для типа valueType = ENUM values оформляется списком допустимых значений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#для типа valueType = RANGE values оформляется обязательным списком из двух значений: начального и конечного</w:t>
      </w:r>
    </w:p>
    <w:p w:rsidR="00BB2FD8" w:rsidRPr="00BB2FD8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#примеры перечисления значений </w:t>
      </w:r>
      <w:proofErr w:type="spellStart"/>
      <w:r w:rsidRPr="00BB2FD8">
        <w:rPr>
          <w:rFonts w:ascii="Courier New" w:hAnsi="Courier New" w:cs="Courier New"/>
          <w:lang w:eastAsia="en-US"/>
        </w:rPr>
        <w:t>values</w:t>
      </w:r>
      <w:proofErr w:type="spellEnd"/>
    </w:p>
    <w:p w:rsidR="00BB2FD8" w:rsidRPr="000619E6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eastAsia="en-US"/>
        </w:rPr>
        <w:t>    </w:t>
      </w:r>
      <w:r w:rsidRPr="000619E6">
        <w:rPr>
          <w:rFonts w:ascii="Courier New" w:hAnsi="Courier New" w:cs="Courier New"/>
          <w:lang w:eastAsia="en-US"/>
        </w:rPr>
        <w:t>-</w:t>
      </w:r>
    </w:p>
    <w:p w:rsidR="00BB2FD8" w:rsidRPr="000619E6" w:rsidRDefault="00BB2FD8" w:rsidP="00BB2FD8">
      <w:pPr>
        <w:rPr>
          <w:rFonts w:ascii="Courier New" w:hAnsi="Courier New" w:cs="Courier New"/>
          <w:lang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0619E6">
        <w:rPr>
          <w:rFonts w:ascii="Courier New" w:hAnsi="Courier New" w:cs="Courier New"/>
          <w:lang w:eastAsia="en-US"/>
        </w:rPr>
        <w:t>:</w:t>
      </w:r>
      <w:r w:rsidRPr="00BB2FD8">
        <w:rPr>
          <w:rFonts w:ascii="Courier New" w:hAnsi="Courier New" w:cs="Courier New"/>
          <w:lang w:val="en-US" w:eastAsia="en-US"/>
        </w:rPr>
        <w:t> </w:t>
      </w:r>
      <w:r w:rsidRPr="000619E6">
        <w:rPr>
          <w:rFonts w:ascii="Courier New" w:hAnsi="Courier New" w:cs="Courier New"/>
          <w:lang w:eastAsia="en-US"/>
        </w:rPr>
        <w:t>"</w:t>
      </w:r>
      <w:r w:rsidRPr="00BB2FD8">
        <w:rPr>
          <w:rFonts w:ascii="Courier New" w:hAnsi="Courier New" w:cs="Courier New"/>
          <w:lang w:val="en-US" w:eastAsia="en-US"/>
        </w:rPr>
        <w:t>PRODUCT</w:t>
      </w:r>
      <w:r w:rsidRPr="000619E6">
        <w:rPr>
          <w:rFonts w:ascii="Courier New" w:hAnsi="Courier New" w:cs="Courier New"/>
          <w:lang w:eastAsia="en-US"/>
        </w:rPr>
        <w:t>_</w:t>
      </w:r>
      <w:r w:rsidRPr="00BB2FD8">
        <w:rPr>
          <w:rFonts w:ascii="Courier New" w:hAnsi="Courier New" w:cs="Courier New"/>
          <w:lang w:val="en-US" w:eastAsia="en-US"/>
        </w:rPr>
        <w:t>FIELDS</w:t>
      </w:r>
      <w:r w:rsidRPr="000619E6">
        <w:rPr>
          <w:rFonts w:ascii="Courier New" w:hAnsi="Courier New" w:cs="Courier New"/>
          <w:lang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BG:productDealState.isPrepayment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valueType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ENUM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values</w:t>
      </w:r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- "false"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-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type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PRODUCT_FIELDS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field</w:t>
      </w:r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BG:productDealState.tender.federalLaw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spellStart"/>
      <w:proofErr w:type="gramStart"/>
      <w:r w:rsidRPr="00BB2FD8">
        <w:rPr>
          <w:rFonts w:ascii="Courier New" w:hAnsi="Courier New" w:cs="Courier New"/>
          <w:lang w:val="en-US" w:eastAsia="en-US"/>
        </w:rPr>
        <w:t>valueType</w:t>
      </w:r>
      <w:proofErr w:type="spellEnd"/>
      <w:proofErr w:type="gramEnd"/>
      <w:r w:rsidRPr="00BB2FD8">
        <w:rPr>
          <w:rFonts w:ascii="Courier New" w:hAnsi="Courier New" w:cs="Courier New"/>
          <w:lang w:val="en-US" w:eastAsia="en-US"/>
        </w:rPr>
        <w:t>: "</w:t>
      </w:r>
      <w:proofErr w:type="spellStart"/>
      <w:r w:rsidRPr="00BB2FD8">
        <w:rPr>
          <w:rFonts w:ascii="Courier New" w:hAnsi="Courier New" w:cs="Courier New"/>
          <w:lang w:val="en-US" w:eastAsia="en-US"/>
        </w:rPr>
        <w:t>ENUM</w:t>
      </w:r>
      <w:proofErr w:type="spellEnd"/>
      <w:r w:rsidRPr="00BB2FD8">
        <w:rPr>
          <w:rFonts w:ascii="Courier New" w:hAnsi="Courier New" w:cs="Courier New"/>
          <w:lang w:val="en-US" w:eastAsia="en-US"/>
        </w:rPr>
        <w:t>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</w:t>
      </w:r>
      <w:proofErr w:type="gramStart"/>
      <w:r w:rsidRPr="00BB2FD8">
        <w:rPr>
          <w:rFonts w:ascii="Courier New" w:hAnsi="Courier New" w:cs="Courier New"/>
          <w:lang w:val="en-US" w:eastAsia="en-US"/>
        </w:rPr>
        <w:t>values</w:t>
      </w:r>
      <w:proofErr w:type="gramEnd"/>
      <w:r w:rsidRPr="00BB2FD8">
        <w:rPr>
          <w:rFonts w:ascii="Courier New" w:hAnsi="Courier New" w:cs="Courier New"/>
          <w:lang w:val="en-US" w:eastAsia="en-US"/>
        </w:rPr>
        <w:t>: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- "44FL"</w:t>
      </w:r>
    </w:p>
    <w:p w:rsidR="00BB2FD8" w:rsidRPr="00BB2FD8" w:rsidRDefault="00BB2FD8" w:rsidP="00BB2FD8">
      <w:pPr>
        <w:rPr>
          <w:rFonts w:ascii="Courier New" w:hAnsi="Courier New" w:cs="Courier New"/>
          <w:lang w:val="en-US" w:eastAsia="en-US"/>
        </w:rPr>
      </w:pPr>
      <w:r w:rsidRPr="00BB2FD8">
        <w:rPr>
          <w:rFonts w:ascii="Courier New" w:hAnsi="Courier New" w:cs="Courier New"/>
          <w:lang w:val="en-US" w:eastAsia="en-US"/>
        </w:rPr>
        <w:t>      - "223FL"</w:t>
      </w:r>
    </w:p>
    <w:p w:rsidR="00BB2FD8" w:rsidRPr="00BB2FD8" w:rsidRDefault="00BB2FD8" w:rsidP="00B16F13">
      <w:pPr>
        <w:rPr>
          <w:rFonts w:ascii="Courier New" w:hAnsi="Courier New" w:cs="Courier New"/>
          <w:lang w:val="en-US" w:eastAsia="en-US"/>
        </w:rPr>
      </w:pPr>
    </w:p>
    <w:sectPr w:rsidR="00BB2FD8" w:rsidRPr="00BB2FD8" w:rsidSect="00BD5E20">
      <w:footerReference w:type="default" r:id="rId24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4" w:rsidRDefault="00626AA4" w:rsidP="007E3FE3">
      <w:pPr>
        <w:spacing w:line="240" w:lineRule="auto"/>
      </w:pPr>
      <w:r>
        <w:separator/>
      </w:r>
    </w:p>
  </w:endnote>
  <w:endnote w:type="continuationSeparator" w:id="0">
    <w:p w:rsidR="00626AA4" w:rsidRDefault="00626AA4" w:rsidP="007E3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87527"/>
      <w:docPartObj>
        <w:docPartGallery w:val="Page Numbers (Bottom of Page)"/>
        <w:docPartUnique/>
      </w:docPartObj>
    </w:sdtPr>
    <w:sdtEndPr/>
    <w:sdtContent>
      <w:p w:rsidR="00626AA4" w:rsidRDefault="00626A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72">
          <w:rPr>
            <w:noProof/>
          </w:rPr>
          <w:t>10</w:t>
        </w:r>
        <w:r>
          <w:fldChar w:fldCharType="end"/>
        </w:r>
      </w:p>
    </w:sdtContent>
  </w:sdt>
  <w:p w:rsidR="00626AA4" w:rsidRDefault="00626A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4" w:rsidRDefault="00626AA4" w:rsidP="007E3FE3">
      <w:pPr>
        <w:spacing w:line="240" w:lineRule="auto"/>
      </w:pPr>
      <w:r>
        <w:separator/>
      </w:r>
    </w:p>
  </w:footnote>
  <w:footnote w:type="continuationSeparator" w:id="0">
    <w:p w:rsidR="00626AA4" w:rsidRDefault="00626AA4" w:rsidP="007E3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5F6FF68"/>
    <w:name w:val="Diagram"/>
    <w:lvl w:ilvl="0">
      <w:start w:val="1"/>
      <w:numFmt w:val="decimal"/>
      <w:lvlText w:val="Figure %1: "/>
      <w:lvlJc w:val="left"/>
      <w:pPr>
        <w:ind w:left="0" w:firstLine="0"/>
      </w:pPr>
    </w:lvl>
  </w:abstractNum>
  <w:abstractNum w:abstractNumId="1" w15:restartNumberingAfterBreak="0">
    <w:nsid w:val="1B0F3577"/>
    <w:multiLevelType w:val="multilevel"/>
    <w:tmpl w:val="C90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60923"/>
    <w:multiLevelType w:val="hybridMultilevel"/>
    <w:tmpl w:val="678E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14D1"/>
    <w:multiLevelType w:val="multilevel"/>
    <w:tmpl w:val="977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A5623"/>
    <w:multiLevelType w:val="multilevel"/>
    <w:tmpl w:val="6A20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E4D6D"/>
    <w:multiLevelType w:val="multilevel"/>
    <w:tmpl w:val="4C9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31197"/>
    <w:multiLevelType w:val="multilevel"/>
    <w:tmpl w:val="1CC4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E768A"/>
    <w:multiLevelType w:val="multilevel"/>
    <w:tmpl w:val="969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46E5E"/>
    <w:multiLevelType w:val="multilevel"/>
    <w:tmpl w:val="BF06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E695E"/>
    <w:multiLevelType w:val="multilevel"/>
    <w:tmpl w:val="FAA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CDB21"/>
    <w:multiLevelType w:val="multilevel"/>
    <w:tmpl w:val="D892EF4C"/>
    <w:name w:val="List16822071_1"/>
    <w:lvl w:ilvl="0">
      <w:start w:val="1"/>
      <w:numFmt w:val="decimal"/>
      <w:lvlText w:val="%1."/>
      <w:lvlJc w:val="left"/>
      <w:pPr>
        <w:ind w:left="0" w:firstLine="0"/>
      </w:pPr>
      <w:rPr>
        <w:i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1" w15:restartNumberingAfterBreak="0">
    <w:nsid w:val="5E2B6031"/>
    <w:multiLevelType w:val="multilevel"/>
    <w:tmpl w:val="EAC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E7E9A"/>
    <w:multiLevelType w:val="multilevel"/>
    <w:tmpl w:val="561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FE69F6"/>
    <w:multiLevelType w:val="multilevel"/>
    <w:tmpl w:val="AA4C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0"/>
  </w:num>
  <w:num w:numId="15">
    <w:abstractNumId w:val="0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D"/>
    <w:rsid w:val="000128A8"/>
    <w:rsid w:val="00017550"/>
    <w:rsid w:val="00044BE1"/>
    <w:rsid w:val="000619E6"/>
    <w:rsid w:val="000E23ED"/>
    <w:rsid w:val="000E524B"/>
    <w:rsid w:val="00100A37"/>
    <w:rsid w:val="0010265C"/>
    <w:rsid w:val="00102D70"/>
    <w:rsid w:val="001308CD"/>
    <w:rsid w:val="00142E14"/>
    <w:rsid w:val="00143421"/>
    <w:rsid w:val="00162816"/>
    <w:rsid w:val="00163AB4"/>
    <w:rsid w:val="0017505E"/>
    <w:rsid w:val="00175949"/>
    <w:rsid w:val="00190D5A"/>
    <w:rsid w:val="0019724C"/>
    <w:rsid w:val="001C3579"/>
    <w:rsid w:val="00254504"/>
    <w:rsid w:val="00264791"/>
    <w:rsid w:val="00274157"/>
    <w:rsid w:val="00284C3F"/>
    <w:rsid w:val="002A03DB"/>
    <w:rsid w:val="002C52AE"/>
    <w:rsid w:val="002E53B5"/>
    <w:rsid w:val="002F2DA6"/>
    <w:rsid w:val="00317DD9"/>
    <w:rsid w:val="0039275E"/>
    <w:rsid w:val="003A1C46"/>
    <w:rsid w:val="003C2448"/>
    <w:rsid w:val="003C70D3"/>
    <w:rsid w:val="003E3B54"/>
    <w:rsid w:val="00430076"/>
    <w:rsid w:val="00431C80"/>
    <w:rsid w:val="00436AFB"/>
    <w:rsid w:val="0048233E"/>
    <w:rsid w:val="004A1E61"/>
    <w:rsid w:val="004C17BF"/>
    <w:rsid w:val="004E4D7F"/>
    <w:rsid w:val="004E785B"/>
    <w:rsid w:val="004E7EFB"/>
    <w:rsid w:val="005025A2"/>
    <w:rsid w:val="00517AE7"/>
    <w:rsid w:val="0052223E"/>
    <w:rsid w:val="00523DBC"/>
    <w:rsid w:val="00531D3E"/>
    <w:rsid w:val="00541859"/>
    <w:rsid w:val="005542CB"/>
    <w:rsid w:val="00563EF0"/>
    <w:rsid w:val="00567872"/>
    <w:rsid w:val="00581569"/>
    <w:rsid w:val="005A2DEC"/>
    <w:rsid w:val="005B57FF"/>
    <w:rsid w:val="005F08BE"/>
    <w:rsid w:val="005F0CBE"/>
    <w:rsid w:val="00603080"/>
    <w:rsid w:val="006208B0"/>
    <w:rsid w:val="00626AA4"/>
    <w:rsid w:val="00634133"/>
    <w:rsid w:val="0063771E"/>
    <w:rsid w:val="006575F5"/>
    <w:rsid w:val="00664F7A"/>
    <w:rsid w:val="00672359"/>
    <w:rsid w:val="00695CF8"/>
    <w:rsid w:val="006963DE"/>
    <w:rsid w:val="006B7E92"/>
    <w:rsid w:val="006D7B74"/>
    <w:rsid w:val="006E0FDD"/>
    <w:rsid w:val="006E1B09"/>
    <w:rsid w:val="006E3D89"/>
    <w:rsid w:val="006F1561"/>
    <w:rsid w:val="00746AB2"/>
    <w:rsid w:val="00776D41"/>
    <w:rsid w:val="007902BB"/>
    <w:rsid w:val="00791B31"/>
    <w:rsid w:val="007967D3"/>
    <w:rsid w:val="007A2A58"/>
    <w:rsid w:val="007A391D"/>
    <w:rsid w:val="007B10DD"/>
    <w:rsid w:val="007B72BA"/>
    <w:rsid w:val="007C5DED"/>
    <w:rsid w:val="007E3FE3"/>
    <w:rsid w:val="00836B78"/>
    <w:rsid w:val="008519F1"/>
    <w:rsid w:val="00885B32"/>
    <w:rsid w:val="00887CD1"/>
    <w:rsid w:val="00891C77"/>
    <w:rsid w:val="008A6757"/>
    <w:rsid w:val="008C635E"/>
    <w:rsid w:val="008F6F6A"/>
    <w:rsid w:val="00905EAB"/>
    <w:rsid w:val="009112D2"/>
    <w:rsid w:val="00926BC3"/>
    <w:rsid w:val="00933093"/>
    <w:rsid w:val="009B3009"/>
    <w:rsid w:val="009D1160"/>
    <w:rsid w:val="009D15E7"/>
    <w:rsid w:val="009D4B31"/>
    <w:rsid w:val="009F6A04"/>
    <w:rsid w:val="00A07EE7"/>
    <w:rsid w:val="00A23DAA"/>
    <w:rsid w:val="00A50C2E"/>
    <w:rsid w:val="00A630E8"/>
    <w:rsid w:val="00AD1755"/>
    <w:rsid w:val="00AE362F"/>
    <w:rsid w:val="00AE4BB6"/>
    <w:rsid w:val="00AF47B3"/>
    <w:rsid w:val="00AF5576"/>
    <w:rsid w:val="00B03CFD"/>
    <w:rsid w:val="00B11E64"/>
    <w:rsid w:val="00B1292D"/>
    <w:rsid w:val="00B16F13"/>
    <w:rsid w:val="00B20346"/>
    <w:rsid w:val="00B86B92"/>
    <w:rsid w:val="00BB2FD8"/>
    <w:rsid w:val="00BD5E20"/>
    <w:rsid w:val="00BE0952"/>
    <w:rsid w:val="00BE1CC2"/>
    <w:rsid w:val="00BF16E7"/>
    <w:rsid w:val="00C02736"/>
    <w:rsid w:val="00C47ED7"/>
    <w:rsid w:val="00C76193"/>
    <w:rsid w:val="00C83BD8"/>
    <w:rsid w:val="00C9474E"/>
    <w:rsid w:val="00C9799D"/>
    <w:rsid w:val="00CC08E5"/>
    <w:rsid w:val="00CE74F0"/>
    <w:rsid w:val="00D061DE"/>
    <w:rsid w:val="00D448DA"/>
    <w:rsid w:val="00D546CE"/>
    <w:rsid w:val="00D75257"/>
    <w:rsid w:val="00D83E9C"/>
    <w:rsid w:val="00DB1389"/>
    <w:rsid w:val="00DB18AB"/>
    <w:rsid w:val="00DE5674"/>
    <w:rsid w:val="00DF52DA"/>
    <w:rsid w:val="00E25F9D"/>
    <w:rsid w:val="00E436DD"/>
    <w:rsid w:val="00E476A0"/>
    <w:rsid w:val="00E6308D"/>
    <w:rsid w:val="00E80B66"/>
    <w:rsid w:val="00E85C31"/>
    <w:rsid w:val="00EF1DAE"/>
    <w:rsid w:val="00F07E9A"/>
    <w:rsid w:val="00F31A72"/>
    <w:rsid w:val="00F32338"/>
    <w:rsid w:val="00F32AFF"/>
    <w:rsid w:val="00F3423E"/>
    <w:rsid w:val="00F40ABF"/>
    <w:rsid w:val="00F467DF"/>
    <w:rsid w:val="00F81F1D"/>
    <w:rsid w:val="00F9306D"/>
    <w:rsid w:val="00FA4438"/>
    <w:rsid w:val="00FC6B20"/>
    <w:rsid w:val="00FC6B5C"/>
    <w:rsid w:val="00FC72CD"/>
    <w:rsid w:val="00FD3E61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61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5DE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7E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3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2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2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D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E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2B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02BB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Normal (Web)"/>
    <w:basedOn w:val="a"/>
    <w:uiPriority w:val="99"/>
    <w:unhideWhenUsed/>
    <w:rsid w:val="007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C5D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3F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E3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7E3F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E3"/>
    <w:rPr>
      <w:rFonts w:ascii="Arial" w:eastAsia="Arial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F32338"/>
    <w:rPr>
      <w:color w:val="0000FF"/>
      <w:u w:val="single"/>
    </w:rPr>
  </w:style>
  <w:style w:type="character" w:customStyle="1" w:styleId="searchword">
    <w:name w:val="searchword"/>
    <w:basedOn w:val="a0"/>
    <w:rsid w:val="00F32338"/>
  </w:style>
  <w:style w:type="character" w:styleId="aa">
    <w:name w:val="Strong"/>
    <w:basedOn w:val="a0"/>
    <w:qFormat/>
    <w:rsid w:val="004E4D7F"/>
    <w:rPr>
      <w:b/>
      <w:bCs/>
    </w:rPr>
  </w:style>
  <w:style w:type="character" w:customStyle="1" w:styleId="topic-type-image">
    <w:name w:val="topic-type-image"/>
    <w:basedOn w:val="a0"/>
    <w:rsid w:val="001C3579"/>
  </w:style>
  <w:style w:type="paragraph" w:styleId="ab">
    <w:name w:val="TOC Heading"/>
    <w:basedOn w:val="1"/>
    <w:next w:val="a"/>
    <w:uiPriority w:val="39"/>
    <w:unhideWhenUsed/>
    <w:qFormat/>
    <w:rsid w:val="00F9306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30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9306D"/>
    <w:pPr>
      <w:spacing w:after="100"/>
      <w:ind w:left="440"/>
    </w:pPr>
  </w:style>
  <w:style w:type="character" w:styleId="ac">
    <w:name w:val="Emphasis"/>
    <w:basedOn w:val="a0"/>
    <w:uiPriority w:val="20"/>
    <w:qFormat/>
    <w:rsid w:val="00F9306D"/>
    <w:rPr>
      <w:i/>
      <w:iCs/>
    </w:rPr>
  </w:style>
  <w:style w:type="character" w:customStyle="1" w:styleId="direction-text">
    <w:name w:val="direction-text"/>
    <w:basedOn w:val="a0"/>
    <w:rsid w:val="007902BB"/>
  </w:style>
  <w:style w:type="character" w:customStyle="1" w:styleId="article-header">
    <w:name w:val="article-header"/>
    <w:basedOn w:val="a0"/>
    <w:rsid w:val="007902BB"/>
  </w:style>
  <w:style w:type="paragraph" w:customStyle="1" w:styleId="Notes">
    <w:name w:val="Notes"/>
    <w:basedOn w:val="a"/>
    <w:next w:val="a"/>
    <w:rsid w:val="0010265C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ableTextNormal">
    <w:name w:val="Table Text Normal"/>
    <w:basedOn w:val="a"/>
    <w:next w:val="a"/>
    <w:rsid w:val="0010265C"/>
    <w:pPr>
      <w:spacing w:before="20" w:after="20"/>
      <w:ind w:left="270" w:right="27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10265C"/>
    <w:pPr>
      <w:spacing w:after="100"/>
      <w:ind w:left="220"/>
    </w:pPr>
  </w:style>
  <w:style w:type="paragraph" w:customStyle="1" w:styleId="TableHeadingLight">
    <w:name w:val="Table Heading Light"/>
    <w:basedOn w:val="a"/>
    <w:next w:val="a"/>
    <w:rsid w:val="0010265C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81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1569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836B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0">
    <w:name w:val="Book Title"/>
    <w:basedOn w:val="a0"/>
    <w:uiPriority w:val="33"/>
    <w:qFormat/>
    <w:rsid w:val="009F6A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7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2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86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435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E0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B79C-3D43-4C0C-9D6F-FBB664E6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2020-11-25T13:25:00Z</dcterms:created>
  <dcterms:modified xsi:type="dcterms:W3CDTF">2020-11-25T13:36:00Z</dcterms:modified>
</cp:coreProperties>
</file>